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778A3A" w14:textId="77777777" w:rsidR="00E2586C" w:rsidRPr="003B00E2" w:rsidRDefault="00E2586C" w:rsidP="00377D73">
      <w:pPr>
        <w:spacing w:before="100" w:beforeAutospacing="1" w:after="100" w:afterAutospacing="1"/>
        <w:jc w:val="right"/>
        <w:rPr>
          <w:i/>
        </w:rPr>
      </w:pPr>
      <w:r w:rsidRPr="003B00E2">
        <w:rPr>
          <w:i/>
        </w:rPr>
        <w:t xml:space="preserve">Załącznik nr </w:t>
      </w:r>
      <w:r w:rsidR="00440B16" w:rsidRPr="003B00E2">
        <w:rPr>
          <w:i/>
        </w:rPr>
        <w:t>4</w:t>
      </w:r>
      <w:r w:rsidRPr="003B00E2">
        <w:rPr>
          <w:i/>
        </w:rPr>
        <w:t xml:space="preserve"> do Regulaminu Konkursu </w:t>
      </w:r>
      <w:r w:rsidR="006E5EE3" w:rsidRPr="003B00E2">
        <w:rPr>
          <w:i/>
        </w:rPr>
        <w:t xml:space="preserve">– </w:t>
      </w:r>
      <w:r w:rsidR="00A215FE" w:rsidRPr="003B00E2">
        <w:rPr>
          <w:i/>
        </w:rPr>
        <w:t xml:space="preserve">Minimalny </w:t>
      </w:r>
      <w:r w:rsidR="00E163EF" w:rsidRPr="003B00E2">
        <w:rPr>
          <w:i/>
        </w:rPr>
        <w:t>zakres</w:t>
      </w:r>
      <w:r w:rsidR="00A215FE" w:rsidRPr="003B00E2">
        <w:rPr>
          <w:i/>
        </w:rPr>
        <w:t xml:space="preserve"> usług</w:t>
      </w:r>
      <w:r w:rsidR="00E1714B" w:rsidRPr="003B00E2">
        <w:rPr>
          <w:i/>
        </w:rPr>
        <w:t xml:space="preserve"> </w:t>
      </w:r>
    </w:p>
    <w:p w14:paraId="0B35F0A9" w14:textId="77777777" w:rsidR="00377D73" w:rsidRPr="008677D1" w:rsidRDefault="00A215FE" w:rsidP="00377D73">
      <w:pPr>
        <w:spacing w:after="0"/>
        <w:jc w:val="center"/>
        <w:rPr>
          <w:b/>
        </w:rPr>
      </w:pPr>
      <w:r w:rsidRPr="008677D1">
        <w:rPr>
          <w:b/>
        </w:rPr>
        <w:t xml:space="preserve">Minimalny </w:t>
      </w:r>
      <w:r w:rsidR="00E163EF" w:rsidRPr="008677D1">
        <w:rPr>
          <w:b/>
        </w:rPr>
        <w:t>zakres</w:t>
      </w:r>
      <w:r w:rsidRPr="008677D1">
        <w:rPr>
          <w:b/>
        </w:rPr>
        <w:t xml:space="preserve"> usług </w:t>
      </w:r>
    </w:p>
    <w:p w14:paraId="63FEBF31" w14:textId="2F5E3586" w:rsidR="00A215FE" w:rsidRPr="008677D1" w:rsidRDefault="00A215FE" w:rsidP="00377D73">
      <w:pPr>
        <w:spacing w:after="0"/>
        <w:jc w:val="center"/>
        <w:rPr>
          <w:b/>
        </w:rPr>
      </w:pPr>
      <w:r w:rsidRPr="008677D1">
        <w:rPr>
          <w:b/>
        </w:rPr>
        <w:t>świadczonych przedsiębiorcom i ich pracownikom</w:t>
      </w:r>
      <w:r w:rsidR="00294EA1" w:rsidRPr="008677D1">
        <w:rPr>
          <w:b/>
        </w:rPr>
        <w:t xml:space="preserve"> </w:t>
      </w:r>
      <w:r w:rsidR="0039674C" w:rsidRPr="008677D1">
        <w:rPr>
          <w:b/>
        </w:rPr>
        <w:t>w ramach projektu</w:t>
      </w:r>
    </w:p>
    <w:p w14:paraId="65ABF30B" w14:textId="77777777" w:rsidR="00B54EE9" w:rsidRPr="008677D1" w:rsidRDefault="00B54EE9" w:rsidP="006364B7">
      <w:pPr>
        <w:spacing w:after="0"/>
        <w:jc w:val="center"/>
        <w:rPr>
          <w:b/>
          <w:i/>
        </w:rPr>
      </w:pPr>
    </w:p>
    <w:p w14:paraId="08692203" w14:textId="77777777" w:rsidR="0039674C" w:rsidRPr="003B00E2" w:rsidRDefault="0039674C" w:rsidP="006364B7">
      <w:pPr>
        <w:pStyle w:val="Akapitzlist"/>
        <w:numPr>
          <w:ilvl w:val="0"/>
          <w:numId w:val="9"/>
        </w:numPr>
        <w:jc w:val="both"/>
        <w:rPr>
          <w:rFonts w:asciiTheme="minorHAnsi" w:hAnsiTheme="minorHAnsi"/>
          <w:b/>
          <w:sz w:val="22"/>
          <w:szCs w:val="22"/>
          <w:lang w:eastAsia="pl-PL"/>
        </w:rPr>
      </w:pPr>
      <w:r w:rsidRPr="003B00E2">
        <w:rPr>
          <w:rFonts w:asciiTheme="minorHAnsi" w:hAnsiTheme="minorHAnsi"/>
          <w:b/>
          <w:sz w:val="22"/>
          <w:szCs w:val="22"/>
          <w:lang w:eastAsia="pl-PL"/>
        </w:rPr>
        <w:t>Wymagania dotyczące działań w projekcie</w:t>
      </w:r>
    </w:p>
    <w:p w14:paraId="444A7F84" w14:textId="77777777" w:rsidR="0039674C" w:rsidRPr="008677D1" w:rsidRDefault="0039674C" w:rsidP="006364B7">
      <w:pPr>
        <w:pStyle w:val="Akapitzlist"/>
        <w:ind w:left="360"/>
        <w:jc w:val="both"/>
        <w:rPr>
          <w:rFonts w:asciiTheme="minorHAnsi" w:hAnsiTheme="minorHAnsi"/>
          <w:b/>
          <w:sz w:val="22"/>
          <w:szCs w:val="22"/>
          <w:lang w:eastAsia="pl-PL"/>
        </w:rPr>
      </w:pPr>
    </w:p>
    <w:p w14:paraId="790ACE28" w14:textId="77777777" w:rsidR="0039674C" w:rsidRPr="003B00E2" w:rsidRDefault="0039674C" w:rsidP="006364B7">
      <w:pPr>
        <w:pStyle w:val="Akapitzlist"/>
        <w:numPr>
          <w:ilvl w:val="0"/>
          <w:numId w:val="11"/>
        </w:numPr>
        <w:tabs>
          <w:tab w:val="clear" w:pos="360"/>
          <w:tab w:val="num" w:pos="426"/>
        </w:tabs>
        <w:ind w:left="709" w:hanging="357"/>
        <w:jc w:val="both"/>
        <w:rPr>
          <w:rFonts w:asciiTheme="minorHAnsi" w:hAnsiTheme="minorHAnsi" w:cstheme="minorBidi"/>
          <w:sz w:val="22"/>
          <w:szCs w:val="22"/>
        </w:rPr>
      </w:pPr>
      <w:r w:rsidRPr="003B00E2">
        <w:rPr>
          <w:rFonts w:asciiTheme="minorHAnsi" w:hAnsiTheme="minorHAnsi" w:cstheme="minorBidi"/>
          <w:sz w:val="22"/>
          <w:szCs w:val="22"/>
        </w:rPr>
        <w:t>Każdy projekt składany w ramach konkursu musi uwzględniać co najmniej działania:</w:t>
      </w:r>
    </w:p>
    <w:p w14:paraId="370F5A99" w14:textId="611E4935" w:rsidR="00D528D6" w:rsidRPr="003B00E2" w:rsidRDefault="00D528D6" w:rsidP="006364B7">
      <w:pPr>
        <w:numPr>
          <w:ilvl w:val="0"/>
          <w:numId w:val="31"/>
        </w:numPr>
        <w:tabs>
          <w:tab w:val="num" w:pos="426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993" w:hanging="357"/>
        <w:contextualSpacing/>
        <w:jc w:val="both"/>
        <w:rPr>
          <w:rFonts w:eastAsia="Times New Roman"/>
        </w:rPr>
      </w:pPr>
      <w:r w:rsidRPr="003B00E2">
        <w:rPr>
          <w:rFonts w:eastAsia="Times New Roman"/>
        </w:rPr>
        <w:t>Bieżąca analiza rynku międzynarodowych zamówień publicznych oraz zamówień publicznych organizacji międzynarodowych pod kątem możliwości udziału polskich przedsiębiorstw sektora MMSP.</w:t>
      </w:r>
    </w:p>
    <w:p w14:paraId="6313651D" w14:textId="77777777" w:rsidR="00D528D6" w:rsidRPr="003B00E2" w:rsidRDefault="00D528D6" w:rsidP="006364B7">
      <w:pPr>
        <w:numPr>
          <w:ilvl w:val="0"/>
          <w:numId w:val="31"/>
        </w:numPr>
        <w:tabs>
          <w:tab w:val="num" w:pos="426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993"/>
        <w:contextualSpacing/>
        <w:jc w:val="both"/>
        <w:rPr>
          <w:rFonts w:eastAsia="Times New Roman"/>
        </w:rPr>
      </w:pPr>
      <w:r w:rsidRPr="003B00E2">
        <w:rPr>
          <w:rFonts w:eastAsia="Times New Roman"/>
        </w:rPr>
        <w:t xml:space="preserve">Przygotowanie i przeprowadzenie szkoleń informacyjnych z zakresu możliwości ubiegania się polskich przedsiębiorców z sektora MMSP w zagranicznych zamówieniach publicznych lub zamówieniach publicznych organizacji międzynarodowych w oparciu o wyniki analizy, o której mowa w pkt a). </w:t>
      </w:r>
    </w:p>
    <w:p w14:paraId="7A1AF8F3" w14:textId="0398C599" w:rsidR="00D528D6" w:rsidRPr="003B00E2" w:rsidRDefault="00D528D6" w:rsidP="006364B7">
      <w:pPr>
        <w:numPr>
          <w:ilvl w:val="0"/>
          <w:numId w:val="31"/>
        </w:numPr>
        <w:tabs>
          <w:tab w:val="num" w:pos="426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993"/>
        <w:contextualSpacing/>
        <w:jc w:val="both"/>
        <w:rPr>
          <w:rFonts w:eastAsia="Times New Roman"/>
        </w:rPr>
      </w:pPr>
      <w:r w:rsidRPr="003B00E2">
        <w:rPr>
          <w:rFonts w:eastAsia="Times New Roman"/>
        </w:rPr>
        <w:t>Zorganizowanie i prowadzenie działań doradczych skierowanych do polskich przedsiębiorców z sektora MMSP z zakresu ubiegania się o zagraniczne zamówienia publiczne lub zamówienia publiczn</w:t>
      </w:r>
      <w:r w:rsidR="00D26CFA" w:rsidRPr="003B00E2">
        <w:rPr>
          <w:rFonts w:eastAsia="Times New Roman"/>
        </w:rPr>
        <w:t>e</w:t>
      </w:r>
      <w:r w:rsidRPr="003B00E2">
        <w:rPr>
          <w:rFonts w:eastAsia="Times New Roman"/>
        </w:rPr>
        <w:t xml:space="preserve"> organizacji międzynarodowych. W ramach świadczonego doradztwa przedsiębiorcy m.in. otrzyma</w:t>
      </w:r>
      <w:r w:rsidR="00A3530C" w:rsidRPr="003B00E2">
        <w:rPr>
          <w:rFonts w:eastAsia="Times New Roman"/>
        </w:rPr>
        <w:t>ją wsparcie doradcze w zakresie</w:t>
      </w:r>
      <w:r w:rsidRPr="003B00E2">
        <w:rPr>
          <w:rFonts w:eastAsia="Times New Roman"/>
        </w:rPr>
        <w:t>: ubiegania się o konkretne zamówienia publiczne, przygotowania lub weryfikacji wniosku o udział w postępowaniu, przygotowania lub weryfikacji oferty przetargowej, lokalnych warunków związanych z realizacją konkretnego zamówienia publicznego, wyjaśniania bieżących wątpliwości związanych z udziałem w konkretnym postępowaniu przetargowym i zapisów umowy</w:t>
      </w:r>
      <w:r w:rsidR="00665340" w:rsidRPr="003B00E2">
        <w:rPr>
          <w:rFonts w:eastAsia="Times New Roman"/>
        </w:rPr>
        <w:t>, wsparcie w procedurze odwoławczej</w:t>
      </w:r>
      <w:r w:rsidRPr="003B00E2">
        <w:rPr>
          <w:rFonts w:eastAsia="Times New Roman"/>
        </w:rPr>
        <w:t>. Wartość budżetu projektu przeznaczona na działania doradcze wynosi nie mniej niż 50% kosztów bezpośrednich.</w:t>
      </w:r>
    </w:p>
    <w:p w14:paraId="61EB4DC5" w14:textId="77777777" w:rsidR="00D528D6" w:rsidRPr="003B00E2" w:rsidRDefault="00D528D6" w:rsidP="006364B7">
      <w:pPr>
        <w:numPr>
          <w:ilvl w:val="0"/>
          <w:numId w:val="31"/>
        </w:numPr>
        <w:tabs>
          <w:tab w:val="num" w:pos="426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993"/>
        <w:contextualSpacing/>
        <w:jc w:val="both"/>
        <w:rPr>
          <w:rFonts w:eastAsia="Times New Roman"/>
        </w:rPr>
      </w:pPr>
      <w:r w:rsidRPr="003B00E2">
        <w:rPr>
          <w:rFonts w:eastAsia="Times New Roman"/>
        </w:rPr>
        <w:t>Monitorowanie udziału przedsiębiorców objętych projektem w zagranicznym rynku zamówień publicznych.</w:t>
      </w:r>
    </w:p>
    <w:p w14:paraId="5D5CB971" w14:textId="77777777" w:rsidR="00377D73" w:rsidRPr="003B00E2" w:rsidRDefault="0039674C" w:rsidP="006364B7">
      <w:pPr>
        <w:pStyle w:val="Akapitzlist"/>
        <w:numPr>
          <w:ilvl w:val="0"/>
          <w:numId w:val="11"/>
        </w:numPr>
        <w:tabs>
          <w:tab w:val="clear" w:pos="360"/>
          <w:tab w:val="num" w:pos="426"/>
        </w:tabs>
        <w:ind w:left="709"/>
        <w:jc w:val="both"/>
        <w:rPr>
          <w:rFonts w:asciiTheme="minorHAnsi" w:hAnsiTheme="minorHAnsi" w:cstheme="minorBidi"/>
          <w:sz w:val="22"/>
          <w:szCs w:val="22"/>
        </w:rPr>
      </w:pPr>
      <w:r w:rsidRPr="003B00E2">
        <w:rPr>
          <w:rFonts w:asciiTheme="minorHAnsi" w:hAnsiTheme="minorHAnsi" w:cstheme="minorBidi"/>
          <w:sz w:val="22"/>
          <w:szCs w:val="22"/>
        </w:rPr>
        <w:t>Beneficjent</w:t>
      </w:r>
      <w:r w:rsidR="006D2125" w:rsidRPr="003B00E2">
        <w:rPr>
          <w:rFonts w:asciiTheme="minorHAnsi" w:hAnsiTheme="minorHAnsi" w:cstheme="minorBidi"/>
          <w:sz w:val="22"/>
          <w:szCs w:val="22"/>
        </w:rPr>
        <w:t xml:space="preserve"> </w:t>
      </w:r>
      <w:r w:rsidR="00D528D6" w:rsidRPr="003B00E2">
        <w:rPr>
          <w:rFonts w:asciiTheme="minorHAnsi" w:hAnsiTheme="minorHAnsi" w:cstheme="minorBidi"/>
          <w:sz w:val="22"/>
          <w:szCs w:val="22"/>
        </w:rPr>
        <w:t>zaangażuje do realizacji projektu zespół ekspertów posiadających doświadczenie w realizacji działań szkoleniowych lub doradczych, lub w prowadzeniu seminariów z zakresu zagranicznych zamówień publicznych lub zamówień publicznych organizacji międzynarodowych, skierowanych do przedsiębiorców.</w:t>
      </w:r>
    </w:p>
    <w:p w14:paraId="51297D4C" w14:textId="49430B14" w:rsidR="00D528D6" w:rsidRPr="003B00E2" w:rsidRDefault="00D528D6" w:rsidP="006364B7">
      <w:pPr>
        <w:pStyle w:val="Akapitzlist"/>
        <w:tabs>
          <w:tab w:val="num" w:pos="426"/>
        </w:tabs>
        <w:ind w:left="709"/>
        <w:jc w:val="both"/>
        <w:rPr>
          <w:rFonts w:asciiTheme="minorHAnsi" w:hAnsiTheme="minorHAnsi" w:cstheme="minorBidi"/>
          <w:sz w:val="22"/>
          <w:szCs w:val="22"/>
        </w:rPr>
      </w:pPr>
      <w:r w:rsidRPr="003B00E2">
        <w:rPr>
          <w:rFonts w:asciiTheme="minorHAnsi" w:hAnsiTheme="minorHAnsi" w:cstheme="minorBidi"/>
          <w:sz w:val="22"/>
          <w:szCs w:val="22"/>
        </w:rPr>
        <w:t>Każdy z ekspertów zaangażowanych w realizację projektu musi posiadać:</w:t>
      </w:r>
    </w:p>
    <w:p w14:paraId="3FB8B309" w14:textId="73E8AB9F" w:rsidR="00D528D6" w:rsidRPr="003B00E2" w:rsidRDefault="006D2125" w:rsidP="006364B7">
      <w:pPr>
        <w:pStyle w:val="Akapitzlist"/>
        <w:numPr>
          <w:ilvl w:val="0"/>
          <w:numId w:val="32"/>
        </w:numPr>
        <w:tabs>
          <w:tab w:val="num" w:pos="426"/>
        </w:tabs>
        <w:ind w:left="1134"/>
        <w:jc w:val="both"/>
        <w:rPr>
          <w:rFonts w:asciiTheme="minorHAnsi" w:hAnsiTheme="minorHAnsi" w:cstheme="minorBidi"/>
          <w:sz w:val="22"/>
          <w:szCs w:val="22"/>
        </w:rPr>
      </w:pPr>
      <w:r w:rsidRPr="003B00E2">
        <w:rPr>
          <w:rFonts w:asciiTheme="minorHAnsi" w:hAnsiTheme="minorHAnsi" w:cstheme="minorBidi"/>
          <w:sz w:val="22"/>
          <w:szCs w:val="22"/>
        </w:rPr>
        <w:t>w przypadku trenerów</w:t>
      </w:r>
      <w:r w:rsidR="00D528D6" w:rsidRPr="003B00E2">
        <w:rPr>
          <w:rFonts w:asciiTheme="minorHAnsi" w:hAnsiTheme="minorHAnsi" w:cstheme="minorBidi"/>
          <w:sz w:val="22"/>
          <w:szCs w:val="22"/>
        </w:rPr>
        <w:t>, wypracowane co najmniej 120 godzin szkoleniowych lub seminaryjnych w okresie 3 lat przed terminem złożenia wniosku z zakresu zagranicznych zamówień publicznych lub zamówień publicznych organizacji międzynarodowych, skierowanych do przedsiębiorców,</w:t>
      </w:r>
    </w:p>
    <w:p w14:paraId="2BB945B9" w14:textId="31049910" w:rsidR="00D528D6" w:rsidRPr="003B00E2" w:rsidRDefault="006D2125" w:rsidP="006364B7">
      <w:pPr>
        <w:pStyle w:val="Akapitzlist"/>
        <w:numPr>
          <w:ilvl w:val="0"/>
          <w:numId w:val="32"/>
        </w:numPr>
        <w:tabs>
          <w:tab w:val="num" w:pos="426"/>
        </w:tabs>
        <w:ind w:left="1134"/>
        <w:jc w:val="both"/>
        <w:rPr>
          <w:rFonts w:asciiTheme="minorHAnsi" w:hAnsiTheme="minorHAnsi" w:cstheme="minorBidi"/>
          <w:sz w:val="22"/>
          <w:szCs w:val="22"/>
        </w:rPr>
      </w:pPr>
      <w:r w:rsidRPr="003B00E2">
        <w:rPr>
          <w:rFonts w:asciiTheme="minorHAnsi" w:hAnsiTheme="minorHAnsi" w:cstheme="minorBidi"/>
          <w:sz w:val="22"/>
          <w:szCs w:val="22"/>
        </w:rPr>
        <w:t>w przypadku doradców</w:t>
      </w:r>
      <w:r w:rsidR="00D528D6" w:rsidRPr="003B00E2">
        <w:rPr>
          <w:rFonts w:asciiTheme="minorHAnsi" w:hAnsiTheme="minorHAnsi" w:cstheme="minorBidi"/>
          <w:sz w:val="22"/>
          <w:szCs w:val="22"/>
        </w:rPr>
        <w:t xml:space="preserve">, wypracowane co najmniej 120 godzin doradczych w okresie 3 lat przed terminem złożenia wniosku z zakresu zagranicznych zamówień publicznych lub zamówień publicznych organizacji międzynarodowych skierowanych do przedsiębiorców. </w:t>
      </w:r>
    </w:p>
    <w:p w14:paraId="27BB228F" w14:textId="7DB4A1CB" w:rsidR="00D528D6" w:rsidRPr="003B00E2" w:rsidRDefault="00D528D6" w:rsidP="006364B7">
      <w:pPr>
        <w:pStyle w:val="Akapitzlist"/>
        <w:tabs>
          <w:tab w:val="num" w:pos="426"/>
        </w:tabs>
        <w:ind w:left="709"/>
        <w:jc w:val="both"/>
        <w:rPr>
          <w:rFonts w:asciiTheme="minorHAnsi" w:hAnsiTheme="minorHAnsi" w:cstheme="minorBidi"/>
          <w:sz w:val="22"/>
          <w:szCs w:val="22"/>
        </w:rPr>
      </w:pPr>
      <w:r w:rsidRPr="003B00E2">
        <w:rPr>
          <w:rFonts w:asciiTheme="minorHAnsi" w:hAnsiTheme="minorHAnsi" w:cstheme="minorBidi"/>
          <w:sz w:val="22"/>
          <w:szCs w:val="22"/>
        </w:rPr>
        <w:t>W przypadku łączenia funkcji trenera i doradcy przez jedną osobę, wymagane jest posiadanie doświadczenia zarówno w odniesieniu do trenera, jak i doradcy.</w:t>
      </w:r>
    </w:p>
    <w:p w14:paraId="2C0CCEBD" w14:textId="77777777" w:rsidR="00377D73" w:rsidRPr="003B00E2" w:rsidRDefault="00377D73" w:rsidP="006364B7">
      <w:pPr>
        <w:pStyle w:val="Akapitzlist"/>
        <w:tabs>
          <w:tab w:val="num" w:pos="426"/>
        </w:tabs>
        <w:ind w:left="709"/>
        <w:jc w:val="both"/>
        <w:rPr>
          <w:rFonts w:asciiTheme="minorHAnsi" w:hAnsiTheme="minorHAnsi" w:cstheme="minorBidi"/>
          <w:sz w:val="22"/>
          <w:szCs w:val="22"/>
        </w:rPr>
      </w:pPr>
    </w:p>
    <w:p w14:paraId="48BDF089" w14:textId="1D5A0D33" w:rsidR="0051781D" w:rsidRPr="003B00E2" w:rsidRDefault="0051781D" w:rsidP="006364B7">
      <w:pPr>
        <w:pStyle w:val="Akapitzlist"/>
        <w:numPr>
          <w:ilvl w:val="0"/>
          <w:numId w:val="11"/>
        </w:numPr>
        <w:tabs>
          <w:tab w:val="clear" w:pos="360"/>
        </w:tabs>
        <w:ind w:left="709" w:hanging="425"/>
        <w:jc w:val="both"/>
        <w:rPr>
          <w:rFonts w:asciiTheme="minorHAnsi" w:hAnsiTheme="minorHAnsi" w:cstheme="minorBidi"/>
          <w:sz w:val="22"/>
          <w:szCs w:val="22"/>
        </w:rPr>
      </w:pPr>
      <w:r w:rsidRPr="003B00E2">
        <w:rPr>
          <w:rFonts w:asciiTheme="minorHAnsi" w:hAnsiTheme="minorHAnsi" w:cstheme="minorBidi"/>
          <w:sz w:val="22"/>
          <w:szCs w:val="22"/>
        </w:rPr>
        <w:t xml:space="preserve">Działania w ramach projektu będą realizowane </w:t>
      </w:r>
      <w:r w:rsidR="00307C50" w:rsidRPr="003B00E2">
        <w:rPr>
          <w:rFonts w:asciiTheme="minorHAnsi" w:hAnsiTheme="minorHAnsi" w:cstheme="minorBidi"/>
          <w:sz w:val="22"/>
          <w:szCs w:val="22"/>
        </w:rPr>
        <w:t xml:space="preserve">we współpracy z </w:t>
      </w:r>
      <w:r w:rsidRPr="003B00E2">
        <w:rPr>
          <w:rFonts w:asciiTheme="minorHAnsi" w:hAnsiTheme="minorHAnsi" w:cstheme="minorBidi"/>
          <w:sz w:val="22"/>
          <w:szCs w:val="22"/>
        </w:rPr>
        <w:t>Punkt</w:t>
      </w:r>
      <w:r w:rsidR="00307C50" w:rsidRPr="003B00E2">
        <w:rPr>
          <w:rFonts w:asciiTheme="minorHAnsi" w:hAnsiTheme="minorHAnsi" w:cstheme="minorBidi"/>
          <w:sz w:val="22"/>
          <w:szCs w:val="22"/>
        </w:rPr>
        <w:t>em</w:t>
      </w:r>
      <w:r w:rsidRPr="003B00E2">
        <w:rPr>
          <w:rFonts w:asciiTheme="minorHAnsi" w:hAnsiTheme="minorHAnsi" w:cstheme="minorBidi"/>
          <w:sz w:val="22"/>
          <w:szCs w:val="22"/>
        </w:rPr>
        <w:t xml:space="preserve"> Informacyjn</w:t>
      </w:r>
      <w:r w:rsidR="00307C50" w:rsidRPr="003B00E2">
        <w:rPr>
          <w:rFonts w:asciiTheme="minorHAnsi" w:hAnsiTheme="minorHAnsi" w:cstheme="minorBidi"/>
          <w:sz w:val="22"/>
          <w:szCs w:val="22"/>
        </w:rPr>
        <w:t>ym</w:t>
      </w:r>
      <w:r w:rsidRPr="003B00E2">
        <w:rPr>
          <w:rFonts w:asciiTheme="minorHAnsi" w:hAnsiTheme="minorHAnsi" w:cstheme="minorBidi"/>
          <w:sz w:val="22"/>
          <w:szCs w:val="22"/>
        </w:rPr>
        <w:t xml:space="preserve"> Międzynarodowe Zamówienia Publiczne</w:t>
      </w:r>
      <w:r w:rsidR="00D77D8D" w:rsidRPr="003B00E2">
        <w:rPr>
          <w:rStyle w:val="Odwoanieprzypisudolnego"/>
          <w:rFonts w:asciiTheme="minorHAnsi" w:hAnsiTheme="minorHAnsi" w:cstheme="minorBidi"/>
          <w:sz w:val="22"/>
          <w:szCs w:val="22"/>
        </w:rPr>
        <w:footnoteReference w:id="1"/>
      </w:r>
      <w:r w:rsidRPr="003B00E2">
        <w:rPr>
          <w:rFonts w:asciiTheme="minorHAnsi" w:hAnsiTheme="minorHAnsi" w:cstheme="minorBidi"/>
          <w:sz w:val="22"/>
          <w:szCs w:val="22"/>
        </w:rPr>
        <w:t xml:space="preserve">. Beneficjent będzie zobowiązany do współpracy z </w:t>
      </w:r>
      <w:r w:rsidRPr="003B00E2">
        <w:rPr>
          <w:rFonts w:asciiTheme="minorHAnsi" w:hAnsiTheme="minorHAnsi" w:cstheme="minorBidi"/>
          <w:sz w:val="22"/>
          <w:szCs w:val="22"/>
        </w:rPr>
        <w:lastRenderedPageBreak/>
        <w:t>PARP, w szczególności w zakresie pozyskania do współpracy ekspertów z organizacji międzynarodowych.</w:t>
      </w:r>
    </w:p>
    <w:p w14:paraId="50DFA981" w14:textId="77777777" w:rsidR="00377D73" w:rsidRPr="003B00E2" w:rsidRDefault="00377D73" w:rsidP="006364B7">
      <w:pPr>
        <w:pStyle w:val="Akapitzlist"/>
        <w:ind w:left="709"/>
        <w:jc w:val="both"/>
        <w:rPr>
          <w:rFonts w:asciiTheme="minorHAnsi" w:hAnsiTheme="minorHAnsi" w:cstheme="minorBidi"/>
          <w:sz w:val="22"/>
          <w:szCs w:val="22"/>
        </w:rPr>
      </w:pPr>
    </w:p>
    <w:p w14:paraId="02B70DAE" w14:textId="129AD218" w:rsidR="0039674C" w:rsidRPr="003B00E2" w:rsidRDefault="006D2125" w:rsidP="006364B7">
      <w:pPr>
        <w:pStyle w:val="Akapitzlist"/>
        <w:numPr>
          <w:ilvl w:val="0"/>
          <w:numId w:val="11"/>
        </w:numPr>
        <w:tabs>
          <w:tab w:val="clear" w:pos="360"/>
        </w:tabs>
        <w:ind w:left="709" w:hanging="425"/>
        <w:jc w:val="both"/>
        <w:rPr>
          <w:rFonts w:asciiTheme="minorHAnsi" w:hAnsiTheme="minorHAnsi" w:cstheme="minorBidi"/>
          <w:sz w:val="22"/>
          <w:szCs w:val="22"/>
        </w:rPr>
      </w:pPr>
      <w:r w:rsidRPr="003B00E2">
        <w:rPr>
          <w:rFonts w:asciiTheme="minorHAnsi" w:hAnsiTheme="minorHAnsi" w:cstheme="minorBidi"/>
          <w:sz w:val="22"/>
          <w:szCs w:val="22"/>
        </w:rPr>
        <w:t xml:space="preserve">Działania analityczne, realizowane w ramach projektu, muszą spełniać wymagania określone w pkt </w:t>
      </w:r>
      <w:r w:rsidR="009F38B1" w:rsidRPr="003B00E2">
        <w:rPr>
          <w:rFonts w:asciiTheme="minorHAnsi" w:hAnsiTheme="minorHAnsi" w:cstheme="minorBidi"/>
          <w:sz w:val="22"/>
          <w:szCs w:val="22"/>
        </w:rPr>
        <w:t>3</w:t>
      </w:r>
      <w:r w:rsidR="0039674C" w:rsidRPr="003B00E2">
        <w:rPr>
          <w:rFonts w:asciiTheme="minorHAnsi" w:hAnsiTheme="minorHAnsi" w:cstheme="minorBidi"/>
          <w:sz w:val="22"/>
          <w:szCs w:val="22"/>
        </w:rPr>
        <w:t>.</w:t>
      </w:r>
    </w:p>
    <w:p w14:paraId="2F768CE3" w14:textId="77777777" w:rsidR="00377D73" w:rsidRPr="003B00E2" w:rsidRDefault="00377D73" w:rsidP="006364B7">
      <w:pPr>
        <w:pStyle w:val="Akapitzlist"/>
        <w:ind w:left="709"/>
        <w:jc w:val="both"/>
        <w:rPr>
          <w:rFonts w:asciiTheme="minorHAnsi" w:hAnsiTheme="minorHAnsi" w:cstheme="minorBidi"/>
          <w:sz w:val="22"/>
          <w:szCs w:val="22"/>
        </w:rPr>
      </w:pPr>
    </w:p>
    <w:p w14:paraId="354EF974" w14:textId="7222EADC" w:rsidR="00C8261D" w:rsidRPr="003B00E2" w:rsidRDefault="006D2125" w:rsidP="006364B7">
      <w:pPr>
        <w:pStyle w:val="Akapitzlist"/>
        <w:numPr>
          <w:ilvl w:val="0"/>
          <w:numId w:val="11"/>
        </w:numPr>
        <w:tabs>
          <w:tab w:val="clear" w:pos="360"/>
        </w:tabs>
        <w:ind w:left="709" w:hanging="425"/>
        <w:jc w:val="both"/>
        <w:rPr>
          <w:rFonts w:asciiTheme="minorHAnsi" w:hAnsiTheme="minorHAnsi" w:cstheme="minorBidi"/>
          <w:sz w:val="22"/>
          <w:szCs w:val="22"/>
        </w:rPr>
      </w:pPr>
      <w:r w:rsidRPr="003B00E2">
        <w:rPr>
          <w:rFonts w:asciiTheme="minorHAnsi" w:hAnsiTheme="minorHAnsi" w:cstheme="minorBidi"/>
          <w:sz w:val="22"/>
          <w:szCs w:val="22"/>
        </w:rPr>
        <w:t xml:space="preserve">Szkolenia informacyjne, realizowane w ramach projektu, muszą spełniać wymagania określone w pkt </w:t>
      </w:r>
      <w:r w:rsidR="009F38B1" w:rsidRPr="003B00E2">
        <w:rPr>
          <w:rFonts w:asciiTheme="minorHAnsi" w:hAnsiTheme="minorHAnsi" w:cstheme="minorBidi"/>
          <w:sz w:val="22"/>
          <w:szCs w:val="22"/>
        </w:rPr>
        <w:t>4</w:t>
      </w:r>
      <w:r w:rsidR="00294EA1" w:rsidRPr="003B00E2">
        <w:rPr>
          <w:rFonts w:asciiTheme="minorHAnsi" w:hAnsiTheme="minorHAnsi" w:cstheme="minorBidi"/>
          <w:sz w:val="22"/>
          <w:szCs w:val="22"/>
        </w:rPr>
        <w:t xml:space="preserve">. </w:t>
      </w:r>
    </w:p>
    <w:p w14:paraId="679C27B2" w14:textId="77777777" w:rsidR="00377D73" w:rsidRPr="003B00E2" w:rsidRDefault="00377D73" w:rsidP="006364B7">
      <w:pPr>
        <w:pStyle w:val="Akapitzlist"/>
        <w:rPr>
          <w:rFonts w:asciiTheme="minorHAnsi" w:hAnsiTheme="minorHAnsi" w:cstheme="minorBidi"/>
          <w:sz w:val="22"/>
          <w:szCs w:val="22"/>
        </w:rPr>
      </w:pPr>
    </w:p>
    <w:p w14:paraId="17DDD009" w14:textId="2A99C081" w:rsidR="009F38B1" w:rsidRPr="003B00E2" w:rsidRDefault="009F38B1" w:rsidP="006364B7">
      <w:pPr>
        <w:pStyle w:val="Akapitzlist"/>
        <w:numPr>
          <w:ilvl w:val="0"/>
          <w:numId w:val="11"/>
        </w:numPr>
        <w:tabs>
          <w:tab w:val="clear" w:pos="360"/>
        </w:tabs>
        <w:ind w:left="709" w:hanging="425"/>
        <w:jc w:val="both"/>
        <w:rPr>
          <w:rFonts w:asciiTheme="minorHAnsi" w:hAnsiTheme="minorHAnsi" w:cstheme="minorBidi"/>
          <w:sz w:val="22"/>
          <w:szCs w:val="22"/>
        </w:rPr>
      </w:pPr>
      <w:r w:rsidRPr="003B00E2">
        <w:rPr>
          <w:rFonts w:asciiTheme="minorHAnsi" w:hAnsiTheme="minorHAnsi" w:cstheme="minorBidi"/>
          <w:sz w:val="22"/>
          <w:szCs w:val="22"/>
        </w:rPr>
        <w:t xml:space="preserve">Działania doradcze, realizowane w ramach projektu, muszą spełniać wymagania określone </w:t>
      </w:r>
      <w:r w:rsidR="00377D73" w:rsidRPr="003B00E2">
        <w:rPr>
          <w:rFonts w:asciiTheme="minorHAnsi" w:hAnsiTheme="minorHAnsi" w:cstheme="minorBidi"/>
          <w:sz w:val="22"/>
          <w:szCs w:val="22"/>
        </w:rPr>
        <w:br/>
      </w:r>
      <w:r w:rsidRPr="003B00E2">
        <w:rPr>
          <w:rFonts w:asciiTheme="minorHAnsi" w:hAnsiTheme="minorHAnsi" w:cstheme="minorBidi"/>
          <w:sz w:val="22"/>
          <w:szCs w:val="22"/>
        </w:rPr>
        <w:t>w pkt 5</w:t>
      </w:r>
      <w:r w:rsidR="001E312E" w:rsidRPr="003B00E2">
        <w:rPr>
          <w:rFonts w:asciiTheme="minorHAnsi" w:hAnsiTheme="minorHAnsi" w:cstheme="minorBidi"/>
          <w:sz w:val="22"/>
          <w:szCs w:val="22"/>
        </w:rPr>
        <w:t>.</w:t>
      </w:r>
    </w:p>
    <w:p w14:paraId="31C4B21B" w14:textId="77777777" w:rsidR="0039674C" w:rsidRPr="003B00E2" w:rsidRDefault="0039674C" w:rsidP="006364B7">
      <w:pPr>
        <w:pStyle w:val="Akapitzlist"/>
        <w:ind w:left="360"/>
        <w:jc w:val="both"/>
        <w:rPr>
          <w:rFonts w:asciiTheme="minorHAnsi" w:hAnsiTheme="minorHAnsi"/>
          <w:b/>
          <w:sz w:val="22"/>
          <w:szCs w:val="22"/>
          <w:lang w:eastAsia="pl-PL"/>
        </w:rPr>
      </w:pPr>
    </w:p>
    <w:p w14:paraId="61F17CEA" w14:textId="496AD82A" w:rsidR="00F91883" w:rsidRPr="003B00E2" w:rsidRDefault="008677D1" w:rsidP="006364B7">
      <w:pPr>
        <w:pStyle w:val="Akapitzlist"/>
        <w:numPr>
          <w:ilvl w:val="0"/>
          <w:numId w:val="9"/>
        </w:numPr>
        <w:jc w:val="both"/>
        <w:rPr>
          <w:rFonts w:asciiTheme="minorHAnsi" w:hAnsiTheme="minorHAnsi"/>
          <w:b/>
          <w:sz w:val="22"/>
          <w:szCs w:val="22"/>
          <w:lang w:eastAsia="pl-PL"/>
        </w:rPr>
      </w:pPr>
      <w:r>
        <w:rPr>
          <w:rFonts w:asciiTheme="minorHAnsi" w:hAnsiTheme="minorHAnsi"/>
          <w:b/>
          <w:sz w:val="22"/>
          <w:szCs w:val="22"/>
          <w:lang w:eastAsia="pl-PL"/>
        </w:rPr>
        <w:t xml:space="preserve">Identyfikacja </w:t>
      </w:r>
      <w:r w:rsidR="00F91883" w:rsidRPr="003B00E2">
        <w:rPr>
          <w:rFonts w:asciiTheme="minorHAnsi" w:hAnsiTheme="minorHAnsi"/>
          <w:b/>
          <w:sz w:val="22"/>
          <w:szCs w:val="22"/>
          <w:lang w:eastAsia="pl-PL"/>
        </w:rPr>
        <w:t>uczestników projektu</w:t>
      </w:r>
    </w:p>
    <w:p w14:paraId="716A0B3B" w14:textId="77777777" w:rsidR="001E312E" w:rsidRPr="008677D1" w:rsidRDefault="001E312E" w:rsidP="006364B7">
      <w:pPr>
        <w:pStyle w:val="Akapitzlist"/>
        <w:ind w:left="360"/>
        <w:contextualSpacing w:val="0"/>
        <w:jc w:val="both"/>
        <w:rPr>
          <w:rFonts w:asciiTheme="minorHAnsi" w:hAnsiTheme="minorHAnsi"/>
          <w:b/>
          <w:sz w:val="22"/>
          <w:szCs w:val="22"/>
          <w:lang w:eastAsia="pl-PL"/>
        </w:rPr>
      </w:pPr>
    </w:p>
    <w:p w14:paraId="3D6D5848" w14:textId="49CAE15B" w:rsidR="006D2125" w:rsidRPr="003B00E2" w:rsidRDefault="009F38B1" w:rsidP="006364B7">
      <w:pPr>
        <w:pStyle w:val="Akapitzlist"/>
        <w:numPr>
          <w:ilvl w:val="0"/>
          <w:numId w:val="10"/>
        </w:numPr>
        <w:tabs>
          <w:tab w:val="left" w:pos="426"/>
        </w:tabs>
        <w:contextualSpacing w:val="0"/>
        <w:jc w:val="both"/>
        <w:rPr>
          <w:rFonts w:asciiTheme="minorHAnsi" w:hAnsiTheme="minorHAnsi"/>
          <w:sz w:val="22"/>
          <w:szCs w:val="22"/>
        </w:rPr>
      </w:pPr>
      <w:r w:rsidRPr="003B00E2">
        <w:rPr>
          <w:rFonts w:asciiTheme="minorHAnsi" w:hAnsiTheme="minorHAnsi"/>
          <w:sz w:val="22"/>
          <w:szCs w:val="22"/>
        </w:rPr>
        <w:t>Uczestnikami projektu są przedsiębiorcy (i ich pracownicy) z sektora MMSP mający siedzibę (zgodnie z dokumentem rejestrowym) na terenie Polski, zainteresowani aktywnym uczestnictwem w rynku zagranicznych zamówień publicznych lub zamówieniach publicznych organizacji międzynarodowych.</w:t>
      </w:r>
    </w:p>
    <w:p w14:paraId="4DA27B8B" w14:textId="77777777" w:rsidR="00F91883" w:rsidRPr="003B00E2" w:rsidRDefault="00F91883" w:rsidP="006364B7">
      <w:pPr>
        <w:pStyle w:val="Akapitzlist"/>
        <w:numPr>
          <w:ilvl w:val="0"/>
          <w:numId w:val="10"/>
        </w:numPr>
        <w:tabs>
          <w:tab w:val="left" w:pos="426"/>
        </w:tabs>
        <w:contextualSpacing w:val="0"/>
        <w:jc w:val="both"/>
        <w:rPr>
          <w:rFonts w:asciiTheme="minorHAnsi" w:hAnsiTheme="minorHAnsi"/>
          <w:sz w:val="22"/>
          <w:szCs w:val="22"/>
        </w:rPr>
      </w:pPr>
      <w:r w:rsidRPr="003B00E2">
        <w:rPr>
          <w:rFonts w:asciiTheme="minorHAnsi" w:hAnsiTheme="minorHAnsi"/>
          <w:sz w:val="22"/>
          <w:szCs w:val="22"/>
        </w:rPr>
        <w:t>Identyfikacja i rekrutacja przedsiębiorców i ich pracowników do projektu powinna zostać opracowana w oparciu o konkretnie zdefiniowane kryteria doboru zarówno przedsiębiorców, jak i ich pracowników.</w:t>
      </w:r>
    </w:p>
    <w:p w14:paraId="6D6A6726" w14:textId="762188F5" w:rsidR="00F91883" w:rsidRPr="003B00E2" w:rsidRDefault="00F91883" w:rsidP="006364B7">
      <w:pPr>
        <w:pStyle w:val="Akapitzlist"/>
        <w:numPr>
          <w:ilvl w:val="0"/>
          <w:numId w:val="10"/>
        </w:numPr>
        <w:tabs>
          <w:tab w:val="left" w:pos="426"/>
        </w:tabs>
        <w:contextualSpacing w:val="0"/>
        <w:jc w:val="both"/>
        <w:rPr>
          <w:rFonts w:asciiTheme="minorHAnsi" w:hAnsiTheme="minorHAnsi"/>
          <w:sz w:val="22"/>
          <w:szCs w:val="22"/>
        </w:rPr>
      </w:pPr>
      <w:r w:rsidRPr="003B00E2">
        <w:rPr>
          <w:rFonts w:asciiTheme="minorHAnsi" w:hAnsiTheme="minorHAnsi"/>
          <w:sz w:val="22"/>
          <w:szCs w:val="22"/>
        </w:rPr>
        <w:t>W procesie rekrutacji należy zastosować narzędzia, które są</w:t>
      </w:r>
      <w:r w:rsidR="00377D73" w:rsidRPr="003B00E2">
        <w:rPr>
          <w:rFonts w:asciiTheme="minorHAnsi" w:hAnsiTheme="minorHAnsi"/>
          <w:sz w:val="22"/>
          <w:szCs w:val="22"/>
        </w:rPr>
        <w:t xml:space="preserve"> adekwatne do grupy docelowej i </w:t>
      </w:r>
      <w:r w:rsidRPr="003B00E2">
        <w:rPr>
          <w:rFonts w:asciiTheme="minorHAnsi" w:hAnsiTheme="minorHAnsi"/>
          <w:sz w:val="22"/>
          <w:szCs w:val="22"/>
        </w:rPr>
        <w:t>umożliwią dotarcie do niej, zachęcą i zmotywują gru</w:t>
      </w:r>
      <w:r w:rsidR="00377D73" w:rsidRPr="003B00E2">
        <w:rPr>
          <w:rFonts w:asciiTheme="minorHAnsi" w:hAnsiTheme="minorHAnsi"/>
          <w:sz w:val="22"/>
          <w:szCs w:val="22"/>
        </w:rPr>
        <w:t>pę docelową do uczestniczenia w </w:t>
      </w:r>
      <w:r w:rsidRPr="003B00E2">
        <w:rPr>
          <w:rFonts w:asciiTheme="minorHAnsi" w:hAnsiTheme="minorHAnsi"/>
          <w:sz w:val="22"/>
          <w:szCs w:val="22"/>
        </w:rPr>
        <w:t>projekcie, zapoznają potencjalnych uczestników z moż</w:t>
      </w:r>
      <w:r w:rsidR="00377D73" w:rsidRPr="003B00E2">
        <w:rPr>
          <w:rFonts w:asciiTheme="minorHAnsi" w:hAnsiTheme="minorHAnsi"/>
          <w:sz w:val="22"/>
          <w:szCs w:val="22"/>
        </w:rPr>
        <w:t>liwościami, jakie daje udział w </w:t>
      </w:r>
      <w:r w:rsidRPr="003B00E2">
        <w:rPr>
          <w:rFonts w:asciiTheme="minorHAnsi" w:hAnsiTheme="minorHAnsi"/>
          <w:sz w:val="22"/>
          <w:szCs w:val="22"/>
        </w:rPr>
        <w:t>projekcie, zapewnią obiektywną i rzetelną ocenę możliwości udziału przedsiębiorcy i jego pracowników w projekcie.</w:t>
      </w:r>
    </w:p>
    <w:p w14:paraId="26040CF9" w14:textId="0888B736" w:rsidR="00F91883" w:rsidRPr="003B00E2" w:rsidRDefault="00F91883" w:rsidP="006364B7">
      <w:pPr>
        <w:pStyle w:val="Akapitzlist"/>
        <w:numPr>
          <w:ilvl w:val="0"/>
          <w:numId w:val="10"/>
        </w:numPr>
        <w:tabs>
          <w:tab w:val="left" w:pos="426"/>
        </w:tabs>
        <w:contextualSpacing w:val="0"/>
        <w:jc w:val="both"/>
        <w:rPr>
          <w:rFonts w:asciiTheme="minorHAnsi" w:hAnsiTheme="minorHAnsi"/>
          <w:sz w:val="22"/>
          <w:szCs w:val="22"/>
        </w:rPr>
      </w:pPr>
      <w:r w:rsidRPr="003B00E2">
        <w:rPr>
          <w:rFonts w:asciiTheme="minorHAnsi" w:hAnsiTheme="minorHAnsi"/>
          <w:sz w:val="22"/>
          <w:szCs w:val="22"/>
        </w:rPr>
        <w:t>Wybór zastosowanych przez Wnioskodawcę kryteriów powinien zostać uzasadniony we wniosku o dofina</w:t>
      </w:r>
      <w:r w:rsidR="00307C50" w:rsidRPr="003B00E2">
        <w:rPr>
          <w:rFonts w:asciiTheme="minorHAnsi" w:hAnsiTheme="minorHAnsi"/>
          <w:sz w:val="22"/>
          <w:szCs w:val="22"/>
        </w:rPr>
        <w:t>n</w:t>
      </w:r>
      <w:r w:rsidRPr="003B00E2">
        <w:rPr>
          <w:rFonts w:asciiTheme="minorHAnsi" w:hAnsiTheme="minorHAnsi"/>
          <w:sz w:val="22"/>
          <w:szCs w:val="22"/>
        </w:rPr>
        <w:t>sowanie. Ponadto zastosowana procedura oraz narzędzia rekrutacji i selekcji muszą zostać przygotowane w sposób jak najbardziej czytelny dla uczestników projektu. Rekrutacja musi uwzględniać konieczność zapewnienia równych szans (w tym równych szans kobiet i mężczyzn) oraz braku dyskryminacji w odniesieniu do osób rekrutowanych</w:t>
      </w:r>
      <w:r w:rsidR="00030BED" w:rsidRPr="003B00E2">
        <w:rPr>
          <w:rFonts w:asciiTheme="minorHAnsi" w:hAnsiTheme="minorHAnsi"/>
          <w:sz w:val="22"/>
          <w:szCs w:val="22"/>
        </w:rPr>
        <w:t>.</w:t>
      </w:r>
      <w:r w:rsidRPr="003B00E2">
        <w:rPr>
          <w:rFonts w:asciiTheme="minorHAnsi" w:hAnsiTheme="minorHAnsi"/>
          <w:sz w:val="22"/>
          <w:szCs w:val="22"/>
        </w:rPr>
        <w:t xml:space="preserve"> Proces rekrutacji powinien być dokumentowany, a raporty z rekrutacji powinny zostać włączone do dokumentacji projektu.</w:t>
      </w:r>
    </w:p>
    <w:p w14:paraId="04728327" w14:textId="4AF117CC" w:rsidR="00F91883" w:rsidRPr="003B00E2" w:rsidRDefault="00F91883" w:rsidP="006364B7">
      <w:pPr>
        <w:pStyle w:val="Akapitzlist"/>
        <w:numPr>
          <w:ilvl w:val="0"/>
          <w:numId w:val="10"/>
        </w:numPr>
        <w:tabs>
          <w:tab w:val="left" w:pos="426"/>
        </w:tabs>
        <w:contextualSpacing w:val="0"/>
        <w:jc w:val="both"/>
        <w:rPr>
          <w:rFonts w:asciiTheme="minorHAnsi" w:hAnsiTheme="minorHAnsi"/>
          <w:sz w:val="22"/>
          <w:szCs w:val="22"/>
        </w:rPr>
      </w:pPr>
      <w:r w:rsidRPr="003B00E2">
        <w:rPr>
          <w:rFonts w:asciiTheme="minorHAnsi" w:hAnsiTheme="minorHAnsi"/>
          <w:sz w:val="22"/>
          <w:szCs w:val="22"/>
        </w:rPr>
        <w:t xml:space="preserve">Na etapie realizacji projektu </w:t>
      </w:r>
      <w:r w:rsidR="007F4AF2" w:rsidRPr="003B00E2">
        <w:rPr>
          <w:rFonts w:asciiTheme="minorHAnsi" w:hAnsiTheme="minorHAnsi"/>
          <w:sz w:val="22"/>
          <w:szCs w:val="22"/>
        </w:rPr>
        <w:t>Beneficjent</w:t>
      </w:r>
      <w:r w:rsidRPr="003B00E2">
        <w:rPr>
          <w:rFonts w:asciiTheme="minorHAnsi" w:hAnsiTheme="minorHAnsi"/>
          <w:sz w:val="22"/>
          <w:szCs w:val="22"/>
        </w:rPr>
        <w:t xml:space="preserve"> zobowiązany jest do udzielania szczegółowych informacji na temat spełniania kryteriów udziału w projekcie wszystkim aplikującym przedsiębiorcom .</w:t>
      </w:r>
    </w:p>
    <w:p w14:paraId="381E28B7" w14:textId="77777777" w:rsidR="00F91883" w:rsidRPr="003B00E2" w:rsidRDefault="00F91883" w:rsidP="006364B7">
      <w:pPr>
        <w:pStyle w:val="Akapitzlist"/>
        <w:numPr>
          <w:ilvl w:val="0"/>
          <w:numId w:val="10"/>
        </w:numPr>
        <w:tabs>
          <w:tab w:val="left" w:pos="426"/>
        </w:tabs>
        <w:contextualSpacing w:val="0"/>
        <w:jc w:val="both"/>
        <w:rPr>
          <w:rFonts w:asciiTheme="minorHAnsi" w:hAnsiTheme="minorHAnsi"/>
          <w:sz w:val="22"/>
          <w:szCs w:val="22"/>
        </w:rPr>
      </w:pPr>
      <w:r w:rsidRPr="003B00E2">
        <w:rPr>
          <w:rFonts w:asciiTheme="minorHAnsi" w:hAnsiTheme="minorHAnsi"/>
          <w:sz w:val="22"/>
          <w:szCs w:val="22"/>
        </w:rPr>
        <w:t>Szczegółowy opis procedury identyfikacji i rekrutacji (selekcji) podlega ocenie na etapie oceny merytorycznej wniosku.</w:t>
      </w:r>
    </w:p>
    <w:p w14:paraId="780CBB22" w14:textId="7F90201A" w:rsidR="00F91883" w:rsidRPr="003B00E2" w:rsidRDefault="00F91883" w:rsidP="006364B7">
      <w:pPr>
        <w:pStyle w:val="Akapitzlist"/>
        <w:numPr>
          <w:ilvl w:val="0"/>
          <w:numId w:val="10"/>
        </w:numPr>
        <w:tabs>
          <w:tab w:val="left" w:pos="426"/>
        </w:tabs>
        <w:contextualSpacing w:val="0"/>
        <w:jc w:val="both"/>
        <w:rPr>
          <w:rFonts w:asciiTheme="minorHAnsi" w:hAnsiTheme="minorHAnsi"/>
          <w:sz w:val="22"/>
          <w:szCs w:val="22"/>
        </w:rPr>
      </w:pPr>
      <w:r w:rsidRPr="003B00E2">
        <w:rPr>
          <w:rFonts w:asciiTheme="minorHAnsi" w:hAnsiTheme="minorHAnsi"/>
          <w:sz w:val="22"/>
          <w:szCs w:val="22"/>
        </w:rPr>
        <w:t xml:space="preserve">Na etapie realizacji projektu </w:t>
      </w:r>
      <w:r w:rsidR="00A762E2" w:rsidRPr="003B00E2">
        <w:rPr>
          <w:rFonts w:asciiTheme="minorHAnsi" w:hAnsiTheme="minorHAnsi"/>
          <w:sz w:val="22"/>
          <w:szCs w:val="22"/>
        </w:rPr>
        <w:t xml:space="preserve">Beneficjent </w:t>
      </w:r>
      <w:r w:rsidRPr="003B00E2">
        <w:rPr>
          <w:rFonts w:asciiTheme="minorHAnsi" w:hAnsiTheme="minorHAnsi"/>
          <w:sz w:val="22"/>
          <w:szCs w:val="22"/>
        </w:rPr>
        <w:t>odpowiedzialny jest za kwalifikowalność przedsiębiorców biorących udział w projekcie.</w:t>
      </w:r>
    </w:p>
    <w:p w14:paraId="1B741292" w14:textId="6CE6A47A" w:rsidR="00F91883" w:rsidRPr="003B00E2" w:rsidRDefault="00F91883" w:rsidP="006364B7">
      <w:pPr>
        <w:pStyle w:val="Akapitzlist"/>
        <w:numPr>
          <w:ilvl w:val="0"/>
          <w:numId w:val="10"/>
        </w:numPr>
        <w:tabs>
          <w:tab w:val="left" w:pos="426"/>
        </w:tabs>
        <w:contextualSpacing w:val="0"/>
        <w:jc w:val="both"/>
        <w:rPr>
          <w:rFonts w:asciiTheme="minorHAnsi" w:hAnsiTheme="minorHAnsi"/>
          <w:sz w:val="22"/>
          <w:szCs w:val="22"/>
        </w:rPr>
      </w:pPr>
      <w:r w:rsidRPr="003B00E2">
        <w:rPr>
          <w:rFonts w:asciiTheme="minorHAnsi" w:hAnsiTheme="minorHAnsi"/>
          <w:sz w:val="22"/>
          <w:szCs w:val="22"/>
        </w:rPr>
        <w:t xml:space="preserve">Na etapie realizacji projektu </w:t>
      </w:r>
      <w:r w:rsidR="00A762E2" w:rsidRPr="003B00E2">
        <w:rPr>
          <w:rFonts w:asciiTheme="minorHAnsi" w:hAnsiTheme="minorHAnsi"/>
          <w:sz w:val="22"/>
          <w:szCs w:val="22"/>
        </w:rPr>
        <w:t xml:space="preserve">Beneficjent </w:t>
      </w:r>
      <w:r w:rsidRPr="003B00E2">
        <w:rPr>
          <w:rFonts w:asciiTheme="minorHAnsi" w:hAnsiTheme="minorHAnsi"/>
          <w:sz w:val="22"/>
          <w:szCs w:val="22"/>
        </w:rPr>
        <w:t xml:space="preserve">będzie zobowiązany opracować regulamin rekrutacji do projektu. Regulamin ten podlegać będzie akceptacji PARP. Tworząc dokumenty rekrutacyjne </w:t>
      </w:r>
      <w:r w:rsidR="00294EA1" w:rsidRPr="003B00E2">
        <w:rPr>
          <w:rFonts w:asciiTheme="minorHAnsi" w:hAnsiTheme="minorHAnsi"/>
          <w:sz w:val="22"/>
          <w:szCs w:val="22"/>
        </w:rPr>
        <w:t xml:space="preserve">Beneficjent </w:t>
      </w:r>
      <w:r w:rsidRPr="003B00E2">
        <w:rPr>
          <w:rFonts w:asciiTheme="minorHAnsi" w:hAnsiTheme="minorHAnsi"/>
          <w:sz w:val="22"/>
          <w:szCs w:val="22"/>
        </w:rPr>
        <w:t>musi dołożyć wszelkich starań, aby były one jak najbardziej przyjazne i proste w wypełnieniu dla przedsiębiorcy.</w:t>
      </w:r>
    </w:p>
    <w:p w14:paraId="4EF93165" w14:textId="2D53D8C5" w:rsidR="00F91883" w:rsidRPr="003B00E2" w:rsidRDefault="00F91883" w:rsidP="006364B7">
      <w:pPr>
        <w:pStyle w:val="Akapitzlist"/>
        <w:numPr>
          <w:ilvl w:val="0"/>
          <w:numId w:val="10"/>
        </w:numPr>
        <w:tabs>
          <w:tab w:val="left" w:pos="426"/>
        </w:tabs>
        <w:contextualSpacing w:val="0"/>
        <w:jc w:val="both"/>
        <w:rPr>
          <w:rFonts w:asciiTheme="minorHAnsi" w:hAnsiTheme="minorHAnsi"/>
          <w:sz w:val="22"/>
          <w:szCs w:val="22"/>
        </w:rPr>
      </w:pPr>
      <w:r w:rsidRPr="003B00E2">
        <w:rPr>
          <w:rFonts w:asciiTheme="minorHAnsi" w:hAnsiTheme="minorHAnsi"/>
          <w:sz w:val="22"/>
          <w:szCs w:val="22"/>
        </w:rPr>
        <w:t xml:space="preserve">Na etapie realizacji projektu </w:t>
      </w:r>
      <w:r w:rsidR="00294EA1" w:rsidRPr="003B00E2">
        <w:rPr>
          <w:rFonts w:asciiTheme="minorHAnsi" w:hAnsiTheme="minorHAnsi"/>
          <w:sz w:val="22"/>
          <w:szCs w:val="22"/>
        </w:rPr>
        <w:t xml:space="preserve">Beneficjent </w:t>
      </w:r>
      <w:r w:rsidRPr="003B00E2">
        <w:rPr>
          <w:rFonts w:asciiTheme="minorHAnsi" w:hAnsiTheme="minorHAnsi"/>
          <w:sz w:val="22"/>
          <w:szCs w:val="22"/>
        </w:rPr>
        <w:t xml:space="preserve">zobowiązany jest do zawarcia umowy o udzielenie wsparcia z każdym przedsiębiorcą biorącym udział w projekcie. Wzór umowy </w:t>
      </w:r>
      <w:r w:rsidR="00B24498" w:rsidRPr="003B00E2">
        <w:rPr>
          <w:rFonts w:asciiTheme="minorHAnsi" w:hAnsiTheme="minorHAnsi"/>
          <w:sz w:val="22"/>
          <w:szCs w:val="22"/>
        </w:rPr>
        <w:t>będzie przesłany do informacji i</w:t>
      </w:r>
      <w:r w:rsidR="003A3D58" w:rsidRPr="003B00E2">
        <w:rPr>
          <w:rFonts w:asciiTheme="minorHAnsi" w:hAnsiTheme="minorHAnsi"/>
          <w:sz w:val="22"/>
          <w:szCs w:val="22"/>
        </w:rPr>
        <w:t xml:space="preserve"> ewentualnych</w:t>
      </w:r>
      <w:r w:rsidR="00B24498" w:rsidRPr="003B00E2">
        <w:rPr>
          <w:rFonts w:asciiTheme="minorHAnsi" w:hAnsiTheme="minorHAnsi"/>
          <w:sz w:val="22"/>
          <w:szCs w:val="22"/>
        </w:rPr>
        <w:t xml:space="preserve"> modyfikacji przez</w:t>
      </w:r>
      <w:r w:rsidRPr="003B00E2">
        <w:rPr>
          <w:rFonts w:asciiTheme="minorHAnsi" w:hAnsiTheme="minorHAnsi"/>
          <w:sz w:val="22"/>
          <w:szCs w:val="22"/>
        </w:rPr>
        <w:t xml:space="preserve"> PARP.</w:t>
      </w:r>
    </w:p>
    <w:p w14:paraId="7D3663A6" w14:textId="77777777" w:rsidR="001E312E" w:rsidRPr="003B00E2" w:rsidRDefault="001E312E" w:rsidP="006364B7">
      <w:pPr>
        <w:pStyle w:val="Akapitzlist"/>
        <w:ind w:left="360"/>
        <w:jc w:val="both"/>
        <w:rPr>
          <w:rFonts w:asciiTheme="minorHAnsi" w:hAnsiTheme="minorHAnsi"/>
          <w:b/>
          <w:sz w:val="22"/>
          <w:szCs w:val="22"/>
          <w:lang w:eastAsia="pl-PL"/>
        </w:rPr>
      </w:pPr>
    </w:p>
    <w:p w14:paraId="7E8404A6" w14:textId="78FEAAFC" w:rsidR="00F935B4" w:rsidRPr="003B00E2" w:rsidRDefault="00F935B4" w:rsidP="006364B7">
      <w:pPr>
        <w:pStyle w:val="Akapitzlist"/>
        <w:numPr>
          <w:ilvl w:val="0"/>
          <w:numId w:val="9"/>
        </w:numPr>
        <w:jc w:val="both"/>
        <w:rPr>
          <w:rFonts w:asciiTheme="minorHAnsi" w:hAnsiTheme="minorHAnsi"/>
          <w:b/>
          <w:sz w:val="22"/>
          <w:szCs w:val="22"/>
          <w:lang w:eastAsia="pl-PL"/>
        </w:rPr>
      </w:pPr>
      <w:r w:rsidRPr="003B00E2">
        <w:rPr>
          <w:rFonts w:asciiTheme="minorHAnsi" w:hAnsiTheme="minorHAnsi"/>
          <w:b/>
          <w:sz w:val="22"/>
          <w:szCs w:val="22"/>
          <w:lang w:eastAsia="pl-PL"/>
        </w:rPr>
        <w:t>Działania analityczne, realizowane w ramach projektu</w:t>
      </w:r>
    </w:p>
    <w:p w14:paraId="5AA58470" w14:textId="77777777" w:rsidR="001E312E" w:rsidRPr="003B00E2" w:rsidRDefault="001E312E" w:rsidP="006364B7">
      <w:pPr>
        <w:pStyle w:val="Akapitzlist"/>
        <w:ind w:left="360"/>
        <w:jc w:val="both"/>
        <w:rPr>
          <w:rFonts w:asciiTheme="minorHAnsi" w:hAnsiTheme="minorHAnsi"/>
          <w:b/>
          <w:sz w:val="22"/>
          <w:szCs w:val="22"/>
          <w:lang w:eastAsia="pl-PL"/>
        </w:rPr>
      </w:pPr>
    </w:p>
    <w:p w14:paraId="2AAB4443" w14:textId="7C543CC9" w:rsidR="00F935B4" w:rsidRPr="003B00E2" w:rsidRDefault="00F935B4" w:rsidP="006364B7">
      <w:pPr>
        <w:pStyle w:val="Akapitzlist"/>
        <w:numPr>
          <w:ilvl w:val="0"/>
          <w:numId w:val="36"/>
        </w:numPr>
        <w:jc w:val="both"/>
        <w:rPr>
          <w:rFonts w:asciiTheme="minorHAnsi" w:hAnsiTheme="minorHAnsi"/>
          <w:sz w:val="22"/>
          <w:szCs w:val="22"/>
          <w:lang w:eastAsia="pl-PL"/>
        </w:rPr>
      </w:pPr>
      <w:r w:rsidRPr="003B00E2">
        <w:rPr>
          <w:rFonts w:asciiTheme="minorHAnsi" w:hAnsiTheme="minorHAnsi"/>
          <w:sz w:val="22"/>
          <w:szCs w:val="22"/>
          <w:lang w:eastAsia="pl-PL"/>
        </w:rPr>
        <w:t xml:space="preserve">Beneficjent w ramach projektu będzie prowadzić analizę rynku międzynarodowych zamówień publicznych oraz zamówień publicznych organizacji międzynarodowych pod kątem możliwości udziału </w:t>
      </w:r>
      <w:r w:rsidR="001E312E" w:rsidRPr="003B00E2">
        <w:rPr>
          <w:rFonts w:asciiTheme="minorHAnsi" w:hAnsiTheme="minorHAnsi"/>
          <w:sz w:val="22"/>
          <w:szCs w:val="22"/>
          <w:lang w:eastAsia="pl-PL"/>
        </w:rPr>
        <w:t xml:space="preserve">w tych rynkach </w:t>
      </w:r>
      <w:r w:rsidRPr="003B00E2">
        <w:rPr>
          <w:rFonts w:asciiTheme="minorHAnsi" w:hAnsiTheme="minorHAnsi"/>
          <w:sz w:val="22"/>
          <w:szCs w:val="22"/>
          <w:lang w:eastAsia="pl-PL"/>
        </w:rPr>
        <w:t>polskich przedsiębiorstw sektora MMSP.</w:t>
      </w:r>
    </w:p>
    <w:p w14:paraId="31163476" w14:textId="44E6C475" w:rsidR="009F38B1" w:rsidRPr="003B00E2" w:rsidRDefault="00F935B4" w:rsidP="006364B7">
      <w:pPr>
        <w:pStyle w:val="Akapitzlist"/>
        <w:numPr>
          <w:ilvl w:val="0"/>
          <w:numId w:val="36"/>
        </w:numPr>
        <w:jc w:val="both"/>
        <w:rPr>
          <w:rFonts w:asciiTheme="minorHAnsi" w:hAnsiTheme="minorHAnsi"/>
          <w:sz w:val="22"/>
          <w:szCs w:val="22"/>
          <w:lang w:eastAsia="pl-PL"/>
        </w:rPr>
      </w:pPr>
      <w:r w:rsidRPr="003B00E2">
        <w:rPr>
          <w:rFonts w:asciiTheme="minorHAnsi" w:hAnsiTheme="minorHAnsi"/>
          <w:sz w:val="22"/>
          <w:szCs w:val="22"/>
          <w:lang w:eastAsia="pl-PL"/>
        </w:rPr>
        <w:t>Bieżący monitoring</w:t>
      </w:r>
      <w:r w:rsidR="001E312E" w:rsidRPr="003B00E2">
        <w:rPr>
          <w:rFonts w:asciiTheme="minorHAnsi" w:hAnsiTheme="minorHAnsi"/>
          <w:sz w:val="22"/>
          <w:szCs w:val="22"/>
          <w:lang w:eastAsia="pl-PL"/>
        </w:rPr>
        <w:t xml:space="preserve">, prowadzony przez Beneficjenta, </w:t>
      </w:r>
      <w:r w:rsidRPr="003B00E2">
        <w:rPr>
          <w:rFonts w:asciiTheme="minorHAnsi" w:hAnsiTheme="minorHAnsi"/>
          <w:sz w:val="22"/>
          <w:szCs w:val="22"/>
          <w:lang w:eastAsia="pl-PL"/>
        </w:rPr>
        <w:t>będzie podstawą do opracowania program</w:t>
      </w:r>
      <w:r w:rsidR="004D5849" w:rsidRPr="003B00E2">
        <w:rPr>
          <w:rFonts w:asciiTheme="minorHAnsi" w:hAnsiTheme="minorHAnsi"/>
          <w:sz w:val="22"/>
          <w:szCs w:val="22"/>
          <w:lang w:eastAsia="pl-PL"/>
        </w:rPr>
        <w:t>u szkoleń informacyjnych</w:t>
      </w:r>
      <w:r w:rsidR="00665340" w:rsidRPr="003B00E2">
        <w:rPr>
          <w:rFonts w:asciiTheme="minorHAnsi" w:hAnsiTheme="minorHAnsi"/>
          <w:sz w:val="22"/>
          <w:szCs w:val="22"/>
          <w:lang w:eastAsia="pl-PL"/>
        </w:rPr>
        <w:t>, o których mowa w pkt. 4 Regulaminu,</w:t>
      </w:r>
      <w:r w:rsidR="004D5849" w:rsidRPr="003B00E2">
        <w:rPr>
          <w:rFonts w:asciiTheme="minorHAnsi" w:hAnsiTheme="minorHAnsi"/>
          <w:sz w:val="22"/>
          <w:szCs w:val="22"/>
          <w:lang w:eastAsia="pl-PL"/>
        </w:rPr>
        <w:t xml:space="preserve"> w zakresie </w:t>
      </w:r>
      <w:r w:rsidRPr="003B00E2">
        <w:rPr>
          <w:rFonts w:asciiTheme="minorHAnsi" w:hAnsiTheme="minorHAnsi"/>
          <w:sz w:val="22"/>
          <w:szCs w:val="22"/>
          <w:lang w:eastAsia="pl-PL"/>
        </w:rPr>
        <w:t>możliwości oraz zasad i warunk</w:t>
      </w:r>
      <w:r w:rsidR="004D5849" w:rsidRPr="003B00E2">
        <w:rPr>
          <w:rFonts w:asciiTheme="minorHAnsi" w:hAnsiTheme="minorHAnsi"/>
          <w:sz w:val="22"/>
          <w:szCs w:val="22"/>
          <w:lang w:eastAsia="pl-PL"/>
        </w:rPr>
        <w:t>ów</w:t>
      </w:r>
      <w:r w:rsidRPr="003B00E2">
        <w:rPr>
          <w:rFonts w:asciiTheme="minorHAnsi" w:hAnsiTheme="minorHAnsi"/>
          <w:sz w:val="22"/>
          <w:szCs w:val="22"/>
          <w:lang w:eastAsia="pl-PL"/>
        </w:rPr>
        <w:t xml:space="preserve"> ubiegania się o zamówieni</w:t>
      </w:r>
      <w:r w:rsidR="00665340" w:rsidRPr="003B00E2">
        <w:rPr>
          <w:rFonts w:asciiTheme="minorHAnsi" w:hAnsiTheme="minorHAnsi"/>
          <w:sz w:val="22"/>
          <w:szCs w:val="22"/>
          <w:lang w:eastAsia="pl-PL"/>
        </w:rPr>
        <w:t>a publiczne na danym rynku</w:t>
      </w:r>
      <w:r w:rsidRPr="003B00E2">
        <w:rPr>
          <w:rFonts w:asciiTheme="minorHAnsi" w:hAnsiTheme="minorHAnsi"/>
          <w:sz w:val="22"/>
          <w:szCs w:val="22"/>
          <w:lang w:eastAsia="pl-PL"/>
        </w:rPr>
        <w:t>.</w:t>
      </w:r>
    </w:p>
    <w:p w14:paraId="09A67ACE" w14:textId="79759BD0" w:rsidR="00D77D8D" w:rsidRPr="003B00E2" w:rsidRDefault="00D77D8D" w:rsidP="006364B7">
      <w:pPr>
        <w:pStyle w:val="Akapitzlist"/>
        <w:jc w:val="both"/>
        <w:rPr>
          <w:rFonts w:asciiTheme="minorHAnsi" w:hAnsiTheme="minorHAnsi"/>
          <w:sz w:val="22"/>
          <w:szCs w:val="22"/>
          <w:lang w:eastAsia="pl-PL"/>
        </w:rPr>
      </w:pPr>
    </w:p>
    <w:p w14:paraId="46ACE215" w14:textId="77777777" w:rsidR="001E312E" w:rsidRPr="003B00E2" w:rsidRDefault="001E312E" w:rsidP="006364B7">
      <w:pPr>
        <w:pStyle w:val="Akapitzlist"/>
        <w:jc w:val="both"/>
        <w:rPr>
          <w:rFonts w:asciiTheme="minorHAnsi" w:hAnsiTheme="minorHAnsi"/>
          <w:sz w:val="22"/>
          <w:szCs w:val="22"/>
          <w:lang w:eastAsia="pl-PL"/>
        </w:rPr>
      </w:pPr>
    </w:p>
    <w:p w14:paraId="28C132F7" w14:textId="5F9E4116" w:rsidR="00DE3E40" w:rsidRPr="003B00E2" w:rsidRDefault="00F91883" w:rsidP="006364B7">
      <w:pPr>
        <w:pStyle w:val="Akapitzlist"/>
        <w:numPr>
          <w:ilvl w:val="0"/>
          <w:numId w:val="9"/>
        </w:numPr>
        <w:ind w:left="426" w:hanging="426"/>
        <w:jc w:val="both"/>
        <w:rPr>
          <w:rFonts w:asciiTheme="minorHAnsi" w:hAnsiTheme="minorHAnsi"/>
          <w:b/>
          <w:sz w:val="22"/>
          <w:szCs w:val="22"/>
          <w:lang w:eastAsia="pl-PL"/>
        </w:rPr>
      </w:pPr>
      <w:r w:rsidRPr="003B00E2">
        <w:rPr>
          <w:rFonts w:asciiTheme="minorHAnsi" w:hAnsiTheme="minorHAnsi"/>
          <w:b/>
          <w:sz w:val="22"/>
          <w:szCs w:val="22"/>
          <w:lang w:eastAsia="pl-PL"/>
        </w:rPr>
        <w:t xml:space="preserve">Wymagania dotyczące realizowanych </w:t>
      </w:r>
      <w:r w:rsidR="009F38B1" w:rsidRPr="003B00E2">
        <w:rPr>
          <w:rFonts w:asciiTheme="minorHAnsi" w:hAnsiTheme="minorHAnsi"/>
          <w:b/>
          <w:sz w:val="22"/>
          <w:szCs w:val="22"/>
          <w:lang w:eastAsia="pl-PL"/>
        </w:rPr>
        <w:t>szkoleń</w:t>
      </w:r>
      <w:bookmarkStart w:id="0" w:name="_Toc412459887"/>
      <w:bookmarkStart w:id="1" w:name="_Toc412466341"/>
      <w:r w:rsidR="009F38B1" w:rsidRPr="003B00E2">
        <w:rPr>
          <w:rFonts w:asciiTheme="minorHAnsi" w:hAnsiTheme="minorHAnsi"/>
          <w:b/>
          <w:sz w:val="22"/>
          <w:szCs w:val="22"/>
          <w:lang w:eastAsia="pl-PL"/>
        </w:rPr>
        <w:t xml:space="preserve"> informacyjnych</w:t>
      </w:r>
    </w:p>
    <w:p w14:paraId="1A551B88" w14:textId="77777777" w:rsidR="001E312E" w:rsidRPr="008677D1" w:rsidRDefault="001E312E" w:rsidP="006364B7">
      <w:pPr>
        <w:pStyle w:val="Akapitzlist"/>
        <w:ind w:left="426"/>
        <w:jc w:val="both"/>
        <w:rPr>
          <w:rFonts w:asciiTheme="minorHAnsi" w:hAnsiTheme="minorHAnsi"/>
          <w:b/>
          <w:sz w:val="22"/>
          <w:szCs w:val="22"/>
          <w:lang w:eastAsia="pl-PL"/>
        </w:rPr>
      </w:pPr>
    </w:p>
    <w:bookmarkEnd w:id="0"/>
    <w:bookmarkEnd w:id="1"/>
    <w:p w14:paraId="5B41BEC9" w14:textId="3F9437CE" w:rsidR="005E1F96" w:rsidRPr="003B00E2" w:rsidRDefault="005E1F96" w:rsidP="00A3530C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eastAsia="Times New Roman"/>
        </w:rPr>
      </w:pPr>
      <w:r w:rsidRPr="003B00E2">
        <w:rPr>
          <w:rFonts w:eastAsia="Times New Roman" w:cs="Times New Roman"/>
          <w:lang w:eastAsia="pl-PL"/>
        </w:rPr>
        <w:t xml:space="preserve">Wnioskodawca przygotuje i przeprowadzi szkolenia informacyjne z zakresu możliwości ubiegania się polskich przedsiębiorców z sektora MMSP w zagranicznych zamówieniach publicznych (w państwach europejskich oraz wybranych krajach spoza Europy) </w:t>
      </w:r>
      <w:r w:rsidR="00EB2285" w:rsidRPr="003B00E2">
        <w:rPr>
          <w:rFonts w:eastAsia="Times New Roman" w:cs="Times New Roman"/>
          <w:lang w:eastAsia="pl-PL"/>
        </w:rPr>
        <w:t>oraz</w:t>
      </w:r>
      <w:r w:rsidR="00A3530C" w:rsidRPr="003B00E2">
        <w:rPr>
          <w:rFonts w:eastAsia="Times New Roman" w:cs="Times New Roman"/>
          <w:lang w:eastAsia="pl-PL"/>
        </w:rPr>
        <w:t>,</w:t>
      </w:r>
      <w:r w:rsidR="00A3530C" w:rsidRPr="003B00E2">
        <w:rPr>
          <w:rFonts w:eastAsia="Times New Roman" w:cs="Times New Roman"/>
          <w:lang w:eastAsia="pl-PL"/>
        </w:rPr>
        <w:br/>
        <w:t>w przypadku zlecenia przez PARP,</w:t>
      </w:r>
      <w:r w:rsidR="0012665D">
        <w:rPr>
          <w:rFonts w:eastAsia="Times New Roman" w:cs="Times New Roman"/>
          <w:lang w:eastAsia="pl-PL"/>
        </w:rPr>
        <w:t xml:space="preserve"> </w:t>
      </w:r>
      <w:r w:rsidRPr="003B00E2">
        <w:rPr>
          <w:rFonts w:eastAsia="Times New Roman" w:cs="Times New Roman"/>
          <w:lang w:eastAsia="pl-PL"/>
        </w:rPr>
        <w:t>w zamówieniach publicznych organizacji międzynarodowych (Bank Światowy, Unia Europejska, Europejski Banku Odbudowy i Rozwoju i innych).</w:t>
      </w:r>
    </w:p>
    <w:p w14:paraId="0C2AB0B3" w14:textId="29FE31E1" w:rsidR="007B3F38" w:rsidRPr="003B00E2" w:rsidRDefault="007B3F38" w:rsidP="006364B7">
      <w:pPr>
        <w:numPr>
          <w:ilvl w:val="0"/>
          <w:numId w:val="28"/>
        </w:numPr>
        <w:tabs>
          <w:tab w:val="num" w:pos="1080"/>
        </w:tabs>
        <w:spacing w:after="0" w:line="240" w:lineRule="auto"/>
        <w:ind w:left="709" w:hanging="284"/>
        <w:jc w:val="both"/>
        <w:rPr>
          <w:rFonts w:eastAsia="Times New Roman"/>
        </w:rPr>
      </w:pPr>
      <w:r w:rsidRPr="003B00E2">
        <w:t>W celu jak najlepszego przygotowania przedsiębiorców do międzynarodowego rynku zamówień publicznych w ramach projektu będzie prowadzony bieżący monitoring międzynarodowych przetargów ogłaszanych zarówno przez krajowe, jak i międzynarodowe instytucje publiczne, na podstawie, którego zostanie opracowany program szkoleniowy pokazujący możliwości oraz zasady i warunki ubiegania się o zamówieni</w:t>
      </w:r>
      <w:r w:rsidR="00125722" w:rsidRPr="003B00E2">
        <w:t>a na konkretnych rynkach</w:t>
      </w:r>
      <w:r w:rsidRPr="003B00E2">
        <w:t xml:space="preserve">. Szkolenia informacyjne będą stanowiły podstawę, w oparciu, o którą przedsiębiorcy będą podejmowali decyzję o udziale w konkretnym zamówieniu i skorzystaniu z bezpośredniego wsparcia doradczego na etapie ubiegania się o </w:t>
      </w:r>
      <w:r w:rsidR="00125722" w:rsidRPr="003B00E2">
        <w:t xml:space="preserve">to </w:t>
      </w:r>
      <w:r w:rsidRPr="003B00E2">
        <w:t>zamówienie i ew. etapie podpisania umowy. Jednakże nie wyklucza to możliwości skorzystania przedsiębiorcy tylko z doradztwa.</w:t>
      </w:r>
    </w:p>
    <w:p w14:paraId="23BBA58C" w14:textId="0EB9C656" w:rsidR="007B3F38" w:rsidRPr="003B00E2" w:rsidRDefault="00134DC0" w:rsidP="006364B7">
      <w:pPr>
        <w:numPr>
          <w:ilvl w:val="0"/>
          <w:numId w:val="28"/>
        </w:numPr>
        <w:tabs>
          <w:tab w:val="num" w:pos="1080"/>
        </w:tabs>
        <w:spacing w:after="0" w:line="240" w:lineRule="auto"/>
        <w:ind w:left="709" w:hanging="284"/>
        <w:jc w:val="both"/>
        <w:rPr>
          <w:rFonts w:eastAsia="Times New Roman"/>
        </w:rPr>
      </w:pPr>
      <w:r w:rsidRPr="003B00E2">
        <w:rPr>
          <w:rFonts w:eastAsia="Times New Roman" w:cs="Times New Roman"/>
          <w:lang w:eastAsia="pl-PL"/>
        </w:rPr>
        <w:t>W zależności od zapotrzebowania przedsiębiorców s</w:t>
      </w:r>
      <w:r w:rsidR="007B3F38" w:rsidRPr="003B00E2">
        <w:rPr>
          <w:rFonts w:eastAsia="Times New Roman" w:cs="Times New Roman"/>
          <w:lang w:eastAsia="pl-PL"/>
        </w:rPr>
        <w:t xml:space="preserve">zkolenia informacyjne </w:t>
      </w:r>
      <w:r w:rsidR="00125722" w:rsidRPr="003B00E2">
        <w:rPr>
          <w:rFonts w:eastAsia="Times New Roman" w:cs="Times New Roman"/>
          <w:lang w:eastAsia="pl-PL"/>
        </w:rPr>
        <w:t>mogą</w:t>
      </w:r>
      <w:r w:rsidR="003A3D58" w:rsidRPr="003B00E2">
        <w:rPr>
          <w:rFonts w:eastAsia="Times New Roman" w:cs="Times New Roman"/>
          <w:lang w:eastAsia="pl-PL"/>
        </w:rPr>
        <w:t xml:space="preserve"> </w:t>
      </w:r>
      <w:r w:rsidRPr="003B00E2">
        <w:rPr>
          <w:rFonts w:eastAsia="Times New Roman" w:cs="Times New Roman"/>
          <w:lang w:eastAsia="pl-PL"/>
        </w:rPr>
        <w:t>mieć charakter</w:t>
      </w:r>
      <w:r w:rsidR="007B3F38" w:rsidRPr="003B00E2">
        <w:rPr>
          <w:rFonts w:eastAsia="Times New Roman" w:cs="Times New Roman"/>
          <w:lang w:eastAsia="pl-PL"/>
        </w:rPr>
        <w:t>:</w:t>
      </w:r>
    </w:p>
    <w:p w14:paraId="0804F39C" w14:textId="249830DB" w:rsidR="007B3F38" w:rsidRPr="003B00E2" w:rsidRDefault="00134DC0" w:rsidP="006364B7">
      <w:pPr>
        <w:pStyle w:val="Akapitzlist"/>
        <w:numPr>
          <w:ilvl w:val="0"/>
          <w:numId w:val="43"/>
        </w:numPr>
        <w:tabs>
          <w:tab w:val="num" w:pos="1080"/>
        </w:tabs>
        <w:ind w:left="1134" w:hanging="425"/>
        <w:jc w:val="both"/>
        <w:rPr>
          <w:rFonts w:asciiTheme="minorHAnsi" w:hAnsiTheme="minorHAnsi"/>
          <w:sz w:val="22"/>
          <w:szCs w:val="22"/>
          <w:lang w:eastAsia="pl-PL"/>
        </w:rPr>
      </w:pPr>
      <w:r w:rsidRPr="003B00E2">
        <w:rPr>
          <w:rFonts w:asciiTheme="minorHAnsi" w:hAnsiTheme="minorHAnsi"/>
          <w:sz w:val="22"/>
          <w:szCs w:val="22"/>
          <w:lang w:eastAsia="pl-PL"/>
        </w:rPr>
        <w:t>szkoleń</w:t>
      </w:r>
      <w:r w:rsidR="007B3F38" w:rsidRPr="003B00E2">
        <w:rPr>
          <w:rFonts w:asciiTheme="minorHAnsi" w:hAnsiTheme="minorHAnsi"/>
          <w:sz w:val="22"/>
          <w:szCs w:val="22"/>
          <w:lang w:eastAsia="pl-PL"/>
        </w:rPr>
        <w:t xml:space="preserve"> informacyjn</w:t>
      </w:r>
      <w:r w:rsidRPr="003B00E2">
        <w:rPr>
          <w:rFonts w:asciiTheme="minorHAnsi" w:hAnsiTheme="minorHAnsi"/>
          <w:sz w:val="22"/>
          <w:szCs w:val="22"/>
          <w:lang w:eastAsia="pl-PL"/>
        </w:rPr>
        <w:t>ych</w:t>
      </w:r>
      <w:r w:rsidR="007B3F38" w:rsidRPr="008677D1">
        <w:rPr>
          <w:rFonts w:asciiTheme="minorHAnsi" w:hAnsiTheme="minorHAnsi"/>
          <w:sz w:val="22"/>
          <w:szCs w:val="22"/>
          <w:lang w:eastAsia="pl-PL"/>
        </w:rPr>
        <w:t xml:space="preserve"> </w:t>
      </w:r>
      <w:r w:rsidRPr="003B00E2">
        <w:rPr>
          <w:rFonts w:asciiTheme="minorHAnsi" w:hAnsiTheme="minorHAnsi"/>
          <w:sz w:val="22"/>
          <w:szCs w:val="22"/>
          <w:lang w:eastAsia="pl-PL"/>
        </w:rPr>
        <w:t>ogólnych</w:t>
      </w:r>
      <w:r w:rsidR="007B3F38" w:rsidRPr="003B00E2">
        <w:rPr>
          <w:rFonts w:asciiTheme="minorHAnsi" w:hAnsiTheme="minorHAnsi"/>
          <w:sz w:val="22"/>
          <w:szCs w:val="22"/>
          <w:lang w:eastAsia="pl-PL"/>
        </w:rPr>
        <w:t xml:space="preserve"> - dotycząc</w:t>
      </w:r>
      <w:r w:rsidRPr="003B00E2">
        <w:rPr>
          <w:rFonts w:asciiTheme="minorHAnsi" w:hAnsiTheme="minorHAnsi"/>
          <w:sz w:val="22"/>
          <w:szCs w:val="22"/>
          <w:lang w:eastAsia="pl-PL"/>
        </w:rPr>
        <w:t>ych</w:t>
      </w:r>
      <w:r w:rsidR="007B3F38" w:rsidRPr="003B00E2">
        <w:rPr>
          <w:rFonts w:asciiTheme="minorHAnsi" w:hAnsiTheme="minorHAnsi"/>
          <w:sz w:val="22"/>
          <w:szCs w:val="22"/>
          <w:lang w:eastAsia="pl-PL"/>
        </w:rPr>
        <w:t xml:space="preserve"> przepisów regulujących zamówienia publiczne w poszczególnych krajach oraz, w przypadku zlecenia przez PARP, </w:t>
      </w:r>
      <w:r w:rsidRPr="003B00E2">
        <w:rPr>
          <w:rFonts w:asciiTheme="minorHAnsi" w:hAnsiTheme="minorHAnsi"/>
          <w:sz w:val="22"/>
          <w:szCs w:val="22"/>
          <w:lang w:eastAsia="pl-PL"/>
        </w:rPr>
        <w:t xml:space="preserve">przepisów regulujących </w:t>
      </w:r>
      <w:r w:rsidR="007B3F38" w:rsidRPr="003B00E2">
        <w:rPr>
          <w:rFonts w:asciiTheme="minorHAnsi" w:hAnsiTheme="minorHAnsi"/>
          <w:sz w:val="22"/>
          <w:szCs w:val="22"/>
          <w:lang w:eastAsia="pl-PL"/>
        </w:rPr>
        <w:t>zamówienia publiczne organizacji międzynarodowych;</w:t>
      </w:r>
    </w:p>
    <w:p w14:paraId="2A329948" w14:textId="41EF3E67" w:rsidR="007B3F38" w:rsidRPr="003B00E2" w:rsidRDefault="00134DC0" w:rsidP="00275CD7">
      <w:pPr>
        <w:pStyle w:val="Akapitzlist"/>
        <w:numPr>
          <w:ilvl w:val="0"/>
          <w:numId w:val="43"/>
        </w:numPr>
        <w:jc w:val="both"/>
        <w:rPr>
          <w:rFonts w:asciiTheme="minorHAnsi" w:hAnsiTheme="minorHAnsi"/>
          <w:sz w:val="22"/>
          <w:szCs w:val="22"/>
          <w:lang w:eastAsia="pl-PL"/>
        </w:rPr>
      </w:pPr>
      <w:r w:rsidRPr="003B00E2">
        <w:rPr>
          <w:rFonts w:asciiTheme="minorHAnsi" w:hAnsiTheme="minorHAnsi"/>
          <w:sz w:val="22"/>
          <w:szCs w:val="22"/>
          <w:lang w:eastAsia="pl-PL"/>
        </w:rPr>
        <w:t>szkoleń</w:t>
      </w:r>
      <w:r w:rsidR="007B3F38" w:rsidRPr="003B00E2">
        <w:rPr>
          <w:rFonts w:asciiTheme="minorHAnsi" w:hAnsiTheme="minorHAnsi"/>
          <w:sz w:val="22"/>
          <w:szCs w:val="22"/>
          <w:lang w:eastAsia="pl-PL"/>
        </w:rPr>
        <w:t xml:space="preserve"> </w:t>
      </w:r>
      <w:r w:rsidRPr="003B00E2">
        <w:rPr>
          <w:rFonts w:asciiTheme="minorHAnsi" w:hAnsiTheme="minorHAnsi"/>
          <w:sz w:val="22"/>
          <w:szCs w:val="22"/>
          <w:lang w:eastAsia="pl-PL"/>
        </w:rPr>
        <w:t>informacyjnych</w:t>
      </w:r>
      <w:r w:rsidR="00A3530C" w:rsidRPr="003B00E2">
        <w:rPr>
          <w:rFonts w:asciiTheme="minorHAnsi" w:hAnsiTheme="minorHAnsi"/>
          <w:sz w:val="22"/>
          <w:szCs w:val="22"/>
          <w:lang w:eastAsia="pl-PL"/>
        </w:rPr>
        <w:t xml:space="preserve"> praktycznych</w:t>
      </w:r>
      <w:r w:rsidR="007B3F38" w:rsidRPr="003B00E2">
        <w:rPr>
          <w:rFonts w:asciiTheme="minorHAnsi" w:hAnsiTheme="minorHAnsi"/>
          <w:sz w:val="22"/>
          <w:szCs w:val="22"/>
          <w:lang w:eastAsia="pl-PL"/>
        </w:rPr>
        <w:t xml:space="preserve"> - dotyczące konkretnych postępowań </w:t>
      </w:r>
      <w:r w:rsidR="003A3D58" w:rsidRPr="003B00E2">
        <w:rPr>
          <w:rFonts w:asciiTheme="minorHAnsi" w:hAnsiTheme="minorHAnsi"/>
          <w:sz w:val="22"/>
          <w:szCs w:val="22"/>
          <w:lang w:eastAsia="pl-PL"/>
        </w:rPr>
        <w:t xml:space="preserve">o udzielenie zamówienia publicznego </w:t>
      </w:r>
      <w:r w:rsidR="007B3F38" w:rsidRPr="003B00E2">
        <w:rPr>
          <w:rFonts w:asciiTheme="minorHAnsi" w:hAnsiTheme="minorHAnsi"/>
          <w:sz w:val="22"/>
          <w:szCs w:val="22"/>
          <w:lang w:eastAsia="pl-PL"/>
        </w:rPr>
        <w:t>ogłaszanych w publikatorach</w:t>
      </w:r>
      <w:r w:rsidR="00275CD7">
        <w:rPr>
          <w:rFonts w:asciiTheme="minorHAnsi" w:hAnsiTheme="minorHAnsi"/>
          <w:sz w:val="22"/>
          <w:szCs w:val="22"/>
          <w:lang w:eastAsia="pl-PL"/>
        </w:rPr>
        <w:t xml:space="preserve">, w tym informacje o </w:t>
      </w:r>
      <w:r w:rsidR="00275CD7" w:rsidRPr="00275CD7">
        <w:rPr>
          <w:rFonts w:asciiTheme="minorHAnsi" w:hAnsiTheme="minorHAnsi"/>
          <w:sz w:val="22"/>
          <w:szCs w:val="22"/>
          <w:lang w:eastAsia="pl-PL"/>
        </w:rPr>
        <w:t>metodach identyfikacji ogłaszanych przetargów oraz zaprezentowania '</w:t>
      </w:r>
      <w:proofErr w:type="spellStart"/>
      <w:r w:rsidR="00275CD7" w:rsidRPr="00275CD7">
        <w:rPr>
          <w:rFonts w:asciiTheme="minorHAnsi" w:hAnsiTheme="minorHAnsi"/>
          <w:sz w:val="22"/>
          <w:szCs w:val="22"/>
          <w:lang w:eastAsia="pl-PL"/>
        </w:rPr>
        <w:t>case</w:t>
      </w:r>
      <w:proofErr w:type="spellEnd"/>
      <w:r w:rsidR="00275CD7" w:rsidRPr="00275CD7">
        <w:rPr>
          <w:rFonts w:asciiTheme="minorHAnsi" w:hAnsiTheme="minorHAnsi"/>
          <w:sz w:val="22"/>
          <w:szCs w:val="22"/>
          <w:lang w:eastAsia="pl-PL"/>
        </w:rPr>
        <w:t xml:space="preserve"> </w:t>
      </w:r>
      <w:proofErr w:type="spellStart"/>
      <w:r w:rsidR="00275CD7" w:rsidRPr="00275CD7">
        <w:rPr>
          <w:rFonts w:asciiTheme="minorHAnsi" w:hAnsiTheme="minorHAnsi"/>
          <w:sz w:val="22"/>
          <w:szCs w:val="22"/>
          <w:lang w:eastAsia="pl-PL"/>
        </w:rPr>
        <w:t>study</w:t>
      </w:r>
      <w:proofErr w:type="spellEnd"/>
      <w:r w:rsidR="00275CD7" w:rsidRPr="00275CD7">
        <w:rPr>
          <w:rFonts w:asciiTheme="minorHAnsi" w:hAnsiTheme="minorHAnsi"/>
          <w:sz w:val="22"/>
          <w:szCs w:val="22"/>
          <w:lang w:eastAsia="pl-PL"/>
        </w:rPr>
        <w:t xml:space="preserve">' analizującego praktyczne aspekty ubiegania się o </w:t>
      </w:r>
      <w:r w:rsidR="00275CD7">
        <w:rPr>
          <w:rFonts w:asciiTheme="minorHAnsi" w:hAnsiTheme="minorHAnsi"/>
          <w:sz w:val="22"/>
          <w:szCs w:val="22"/>
          <w:lang w:eastAsia="pl-PL"/>
        </w:rPr>
        <w:t xml:space="preserve">konkretne </w:t>
      </w:r>
      <w:r w:rsidR="00275CD7" w:rsidRPr="00275CD7">
        <w:rPr>
          <w:rFonts w:asciiTheme="minorHAnsi" w:hAnsiTheme="minorHAnsi"/>
          <w:sz w:val="22"/>
          <w:szCs w:val="22"/>
          <w:lang w:eastAsia="pl-PL"/>
        </w:rPr>
        <w:t>zamówienie</w:t>
      </w:r>
      <w:r w:rsidR="007B3F38" w:rsidRPr="003B00E2">
        <w:rPr>
          <w:rFonts w:asciiTheme="minorHAnsi" w:hAnsiTheme="minorHAnsi"/>
          <w:sz w:val="22"/>
          <w:szCs w:val="22"/>
          <w:lang w:eastAsia="pl-PL"/>
        </w:rPr>
        <w:t xml:space="preserve">. </w:t>
      </w:r>
    </w:p>
    <w:p w14:paraId="5F78A5A9" w14:textId="74FAE30C" w:rsidR="00716563" w:rsidRPr="003B00E2" w:rsidRDefault="00134DC0" w:rsidP="00555260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eastAsia="Times New Roman"/>
        </w:rPr>
      </w:pPr>
      <w:r w:rsidRPr="003B00E2">
        <w:rPr>
          <w:rFonts w:eastAsia="Times New Roman"/>
        </w:rPr>
        <w:t>Dane s</w:t>
      </w:r>
      <w:r w:rsidR="00707AC0" w:rsidRPr="003B00E2">
        <w:rPr>
          <w:rFonts w:eastAsia="Times New Roman"/>
        </w:rPr>
        <w:t>zkoleni</w:t>
      </w:r>
      <w:r w:rsidRPr="003B00E2">
        <w:rPr>
          <w:rFonts w:eastAsia="Times New Roman"/>
        </w:rPr>
        <w:t>e</w:t>
      </w:r>
      <w:r w:rsidR="00707AC0" w:rsidRPr="003B00E2">
        <w:rPr>
          <w:rFonts w:eastAsia="Times New Roman"/>
        </w:rPr>
        <w:t xml:space="preserve"> informacyjne </w:t>
      </w:r>
      <w:r w:rsidRPr="003B00E2">
        <w:rPr>
          <w:rFonts w:eastAsia="Times New Roman"/>
        </w:rPr>
        <w:t>może</w:t>
      </w:r>
      <w:r w:rsidR="005E1F96" w:rsidRPr="003B00E2">
        <w:rPr>
          <w:rFonts w:eastAsia="Times New Roman"/>
        </w:rPr>
        <w:t xml:space="preserve"> dotyczy</w:t>
      </w:r>
      <w:r w:rsidRPr="003B00E2">
        <w:rPr>
          <w:rFonts w:eastAsia="Times New Roman"/>
        </w:rPr>
        <w:t>ć</w:t>
      </w:r>
      <w:r w:rsidR="005E1F96" w:rsidRPr="003B00E2">
        <w:rPr>
          <w:rFonts w:eastAsia="Times New Roman"/>
        </w:rPr>
        <w:t xml:space="preserve"> jednego rynku zamówień publicznych</w:t>
      </w:r>
      <w:r w:rsidR="00716563" w:rsidRPr="003B00E2">
        <w:rPr>
          <w:rFonts w:eastAsia="Times New Roman"/>
        </w:rPr>
        <w:t xml:space="preserve"> – danego kraju lub, w przypadku zlecenia przez PARP, organizacji międzynarodowej. </w:t>
      </w:r>
      <w:r w:rsidR="00C3416D">
        <w:rPr>
          <w:rFonts w:eastAsia="Times New Roman"/>
        </w:rPr>
        <w:t>W</w:t>
      </w:r>
      <w:r w:rsidR="00C3416D" w:rsidRPr="00C3416D">
        <w:rPr>
          <w:rFonts w:eastAsia="Times New Roman"/>
        </w:rPr>
        <w:t>yb</w:t>
      </w:r>
      <w:r w:rsidR="00C3416D">
        <w:rPr>
          <w:rFonts w:eastAsia="Times New Roman"/>
        </w:rPr>
        <w:t xml:space="preserve">ór </w:t>
      </w:r>
      <w:r w:rsidR="00C3416D" w:rsidRPr="00C3416D">
        <w:rPr>
          <w:rFonts w:eastAsia="Times New Roman"/>
        </w:rPr>
        <w:t xml:space="preserve">obszarów tematycznych szkoleń </w:t>
      </w:r>
      <w:r w:rsidR="00C3416D">
        <w:rPr>
          <w:rFonts w:eastAsia="Times New Roman"/>
        </w:rPr>
        <w:t xml:space="preserve">będzie dokonywany </w:t>
      </w:r>
      <w:r w:rsidR="00C3416D" w:rsidRPr="00C3416D">
        <w:rPr>
          <w:rFonts w:eastAsia="Times New Roman"/>
        </w:rPr>
        <w:t>we współpracy z Punktem Informacyjnym Międzynarodow</w:t>
      </w:r>
      <w:r w:rsidR="00C3416D">
        <w:rPr>
          <w:rFonts w:eastAsia="Times New Roman"/>
        </w:rPr>
        <w:t xml:space="preserve">ych </w:t>
      </w:r>
      <w:r w:rsidR="00C3416D" w:rsidRPr="00C3416D">
        <w:rPr>
          <w:rFonts w:eastAsia="Times New Roman"/>
        </w:rPr>
        <w:t>Zamówie</w:t>
      </w:r>
      <w:r w:rsidR="00C3416D">
        <w:rPr>
          <w:rFonts w:eastAsia="Times New Roman"/>
        </w:rPr>
        <w:t xml:space="preserve">ń </w:t>
      </w:r>
      <w:r w:rsidR="00C3416D" w:rsidRPr="00C3416D">
        <w:rPr>
          <w:rFonts w:eastAsia="Times New Roman"/>
        </w:rPr>
        <w:t>Publiczn</w:t>
      </w:r>
      <w:r w:rsidR="00C3416D">
        <w:rPr>
          <w:rFonts w:eastAsia="Times New Roman"/>
        </w:rPr>
        <w:t>ych.</w:t>
      </w:r>
      <w:r w:rsidR="00555260">
        <w:rPr>
          <w:rFonts w:eastAsia="Times New Roman"/>
        </w:rPr>
        <w:t xml:space="preserve"> </w:t>
      </w:r>
      <w:r w:rsidR="00555260" w:rsidRPr="00555260">
        <w:rPr>
          <w:rFonts w:eastAsia="Times New Roman"/>
        </w:rPr>
        <w:t>Beneficjent zapewni możliwość przeprowadzenia prezentacji oferty Punktu Informacyjnego Międzynarodowe Zamówienia Publiczne przez pracownika w wybranych szkoleniach.</w:t>
      </w:r>
    </w:p>
    <w:p w14:paraId="460D1C24" w14:textId="1387BB05" w:rsidR="00707AC0" w:rsidRPr="003B00E2" w:rsidRDefault="00716563" w:rsidP="006364B7">
      <w:pPr>
        <w:numPr>
          <w:ilvl w:val="0"/>
          <w:numId w:val="28"/>
        </w:numPr>
        <w:spacing w:after="0" w:line="240" w:lineRule="auto"/>
        <w:ind w:left="709" w:hanging="283"/>
        <w:jc w:val="both"/>
        <w:rPr>
          <w:rFonts w:eastAsia="Times New Roman"/>
        </w:rPr>
      </w:pPr>
      <w:r w:rsidRPr="003B00E2">
        <w:rPr>
          <w:rFonts w:eastAsia="Times New Roman"/>
        </w:rPr>
        <w:t>Ł</w:t>
      </w:r>
      <w:r w:rsidR="005E1F96" w:rsidRPr="003B00E2">
        <w:rPr>
          <w:rFonts w:eastAsia="Times New Roman"/>
        </w:rPr>
        <w:t xml:space="preserve">ącznie szkoleniami informacyjnymi zostanie objętych nie mniej niż </w:t>
      </w:r>
      <w:r w:rsidR="00B363FF" w:rsidRPr="003B00E2">
        <w:rPr>
          <w:rFonts w:eastAsia="Times New Roman"/>
        </w:rPr>
        <w:t>6</w:t>
      </w:r>
      <w:r w:rsidR="005E1F96" w:rsidRPr="003B00E2">
        <w:rPr>
          <w:rFonts w:eastAsia="Times New Roman"/>
        </w:rPr>
        <w:t>0 zagranicznych rynków zamówień publicznych</w:t>
      </w:r>
      <w:r w:rsidR="00A838E7" w:rsidRPr="003B00E2">
        <w:rPr>
          <w:rFonts w:eastAsia="Times New Roman"/>
        </w:rPr>
        <w:t>:</w:t>
      </w:r>
    </w:p>
    <w:p w14:paraId="51E4C70D" w14:textId="4514E1E0" w:rsidR="00A838E7" w:rsidRPr="003B00E2" w:rsidRDefault="008E34C2" w:rsidP="006364B7">
      <w:pPr>
        <w:pStyle w:val="Akapitzlist"/>
        <w:numPr>
          <w:ilvl w:val="0"/>
          <w:numId w:val="37"/>
        </w:numPr>
        <w:tabs>
          <w:tab w:val="num" w:pos="1440"/>
        </w:tabs>
        <w:ind w:left="993" w:hanging="357"/>
        <w:jc w:val="both"/>
        <w:rPr>
          <w:rFonts w:asciiTheme="minorHAnsi" w:hAnsiTheme="minorHAnsi" w:cstheme="minorBidi"/>
          <w:sz w:val="22"/>
          <w:szCs w:val="22"/>
        </w:rPr>
      </w:pPr>
      <w:r w:rsidRPr="003B00E2">
        <w:rPr>
          <w:rFonts w:asciiTheme="minorHAnsi" w:hAnsiTheme="minorHAnsi"/>
          <w:sz w:val="22"/>
          <w:szCs w:val="22"/>
        </w:rPr>
        <w:t xml:space="preserve">poszczególnych krajów: </w:t>
      </w:r>
      <w:r w:rsidR="00384AB1" w:rsidRPr="003B00E2">
        <w:rPr>
          <w:rFonts w:asciiTheme="minorHAnsi" w:hAnsiTheme="minorHAnsi"/>
          <w:sz w:val="22"/>
          <w:szCs w:val="22"/>
        </w:rPr>
        <w:t>kraje europejskie</w:t>
      </w:r>
      <w:r w:rsidR="002629E1" w:rsidRPr="003B00E2">
        <w:rPr>
          <w:rFonts w:asciiTheme="minorHAnsi" w:hAnsiTheme="minorHAnsi"/>
          <w:sz w:val="22"/>
          <w:szCs w:val="22"/>
        </w:rPr>
        <w:t xml:space="preserve">, </w:t>
      </w:r>
      <w:r w:rsidR="00973896" w:rsidRPr="003B00E2">
        <w:rPr>
          <w:rFonts w:asciiTheme="minorHAnsi" w:hAnsiTheme="minorHAnsi"/>
          <w:sz w:val="22"/>
          <w:szCs w:val="22"/>
        </w:rPr>
        <w:t xml:space="preserve">wybrane </w:t>
      </w:r>
      <w:r w:rsidRPr="003B00E2">
        <w:rPr>
          <w:rFonts w:asciiTheme="minorHAnsi" w:hAnsiTheme="minorHAnsi"/>
          <w:sz w:val="22"/>
          <w:szCs w:val="22"/>
        </w:rPr>
        <w:t>kraje Azji, Ameryki Północnej i </w:t>
      </w:r>
      <w:r w:rsidR="00973896" w:rsidRPr="003B00E2">
        <w:rPr>
          <w:rFonts w:asciiTheme="minorHAnsi" w:hAnsiTheme="minorHAnsi"/>
          <w:sz w:val="22"/>
          <w:szCs w:val="22"/>
        </w:rPr>
        <w:t>Południowej, Afryki</w:t>
      </w:r>
      <w:r w:rsidRPr="003B00E2">
        <w:rPr>
          <w:rFonts w:asciiTheme="minorHAnsi" w:hAnsiTheme="minorHAnsi"/>
          <w:sz w:val="22"/>
          <w:szCs w:val="22"/>
        </w:rPr>
        <w:t xml:space="preserve"> </w:t>
      </w:r>
    </w:p>
    <w:p w14:paraId="0FE9B885" w14:textId="6AB97565" w:rsidR="00A838E7" w:rsidRPr="003B00E2" w:rsidRDefault="00A838E7" w:rsidP="006364B7">
      <w:pPr>
        <w:pStyle w:val="Akapitzlist"/>
        <w:numPr>
          <w:ilvl w:val="0"/>
          <w:numId w:val="37"/>
        </w:numPr>
        <w:tabs>
          <w:tab w:val="num" w:pos="1440"/>
        </w:tabs>
        <w:ind w:left="993"/>
        <w:jc w:val="both"/>
        <w:rPr>
          <w:rFonts w:asciiTheme="minorHAnsi" w:hAnsiTheme="minorHAnsi" w:cstheme="minorBidi"/>
          <w:sz w:val="22"/>
          <w:szCs w:val="22"/>
        </w:rPr>
      </w:pPr>
      <w:r w:rsidRPr="003B00E2">
        <w:rPr>
          <w:rFonts w:asciiTheme="minorHAnsi" w:hAnsiTheme="minorHAnsi"/>
          <w:sz w:val="22"/>
          <w:szCs w:val="22"/>
        </w:rPr>
        <w:t>organizacji międzynarodowych, w tym:</w:t>
      </w:r>
    </w:p>
    <w:p w14:paraId="00B1B356" w14:textId="156C743C" w:rsidR="00FF3988" w:rsidRPr="003B00E2" w:rsidRDefault="00FF3988" w:rsidP="006364B7">
      <w:pPr>
        <w:pStyle w:val="Akapitzlist"/>
        <w:numPr>
          <w:ilvl w:val="0"/>
          <w:numId w:val="38"/>
        </w:numPr>
        <w:ind w:left="1353"/>
        <w:jc w:val="both"/>
        <w:rPr>
          <w:rFonts w:asciiTheme="minorHAnsi" w:hAnsiTheme="minorHAnsi" w:cstheme="minorBidi"/>
          <w:sz w:val="22"/>
          <w:szCs w:val="22"/>
        </w:rPr>
      </w:pPr>
      <w:r w:rsidRPr="003B00E2">
        <w:rPr>
          <w:rFonts w:asciiTheme="minorHAnsi" w:hAnsiTheme="minorHAnsi" w:cstheme="minorBidi"/>
          <w:sz w:val="22"/>
          <w:szCs w:val="22"/>
        </w:rPr>
        <w:lastRenderedPageBreak/>
        <w:t>systemu zamówień Narodów Zjednoczonych (NZ)</w:t>
      </w:r>
      <w:r w:rsidR="00EC0335" w:rsidRPr="003B00E2">
        <w:rPr>
          <w:rFonts w:asciiTheme="minorHAnsi" w:hAnsiTheme="minorHAnsi" w:cstheme="minorBidi"/>
          <w:sz w:val="22"/>
          <w:szCs w:val="22"/>
        </w:rPr>
        <w:t>: UNDP,</w:t>
      </w:r>
      <w:r w:rsidRPr="003B00E2">
        <w:rPr>
          <w:rFonts w:asciiTheme="minorHAnsi" w:hAnsiTheme="minorHAnsi" w:cstheme="minorBidi"/>
          <w:sz w:val="22"/>
          <w:szCs w:val="22"/>
        </w:rPr>
        <w:t xml:space="preserve"> </w:t>
      </w:r>
      <w:r w:rsidR="00EC0335" w:rsidRPr="003B00E2">
        <w:rPr>
          <w:rFonts w:asciiTheme="minorHAnsi" w:hAnsiTheme="minorHAnsi" w:cstheme="minorBidi"/>
          <w:sz w:val="22"/>
          <w:szCs w:val="22"/>
        </w:rPr>
        <w:t>UNOPS, oraz podmiotów dz</w:t>
      </w:r>
      <w:r w:rsidR="00716563" w:rsidRPr="003B00E2">
        <w:rPr>
          <w:rFonts w:asciiTheme="minorHAnsi" w:hAnsiTheme="minorHAnsi" w:cstheme="minorBidi"/>
          <w:sz w:val="22"/>
          <w:szCs w:val="22"/>
        </w:rPr>
        <w:t>iałających w ramach systemu NZ</w:t>
      </w:r>
    </w:p>
    <w:p w14:paraId="582929D1" w14:textId="2C04C748" w:rsidR="00A838E7" w:rsidRPr="003B00E2" w:rsidRDefault="00FF3988" w:rsidP="006364B7">
      <w:pPr>
        <w:pStyle w:val="Akapitzlist"/>
        <w:numPr>
          <w:ilvl w:val="0"/>
          <w:numId w:val="38"/>
        </w:numPr>
        <w:ind w:left="1353"/>
        <w:jc w:val="both"/>
        <w:rPr>
          <w:rFonts w:asciiTheme="minorHAnsi" w:hAnsiTheme="minorHAnsi" w:cstheme="minorBidi"/>
          <w:sz w:val="22"/>
          <w:szCs w:val="22"/>
        </w:rPr>
      </w:pPr>
      <w:r w:rsidRPr="003B00E2">
        <w:rPr>
          <w:rFonts w:asciiTheme="minorHAnsi" w:hAnsiTheme="minorHAnsi" w:cstheme="minorBidi"/>
          <w:sz w:val="22"/>
          <w:szCs w:val="22"/>
        </w:rPr>
        <w:t>Unii Europejskiej (UE)</w:t>
      </w:r>
      <w:r w:rsidR="000D475E" w:rsidRPr="003B00E2">
        <w:rPr>
          <w:rFonts w:asciiTheme="minorHAnsi" w:hAnsiTheme="minorHAnsi" w:cstheme="minorBidi"/>
          <w:sz w:val="22"/>
          <w:szCs w:val="22"/>
        </w:rPr>
        <w:t>,</w:t>
      </w:r>
      <w:r w:rsidRPr="003B00E2">
        <w:rPr>
          <w:rFonts w:asciiTheme="minorHAnsi" w:hAnsiTheme="minorHAnsi" w:cstheme="minorBidi"/>
          <w:sz w:val="22"/>
          <w:szCs w:val="22"/>
        </w:rPr>
        <w:t xml:space="preserve"> Europejski</w:t>
      </w:r>
      <w:r w:rsidR="000D475E" w:rsidRPr="003B00E2">
        <w:rPr>
          <w:rFonts w:asciiTheme="minorHAnsi" w:hAnsiTheme="minorHAnsi" w:cstheme="minorBidi"/>
          <w:sz w:val="22"/>
          <w:szCs w:val="22"/>
        </w:rPr>
        <w:t>ego</w:t>
      </w:r>
      <w:r w:rsidRPr="003B00E2">
        <w:rPr>
          <w:rFonts w:asciiTheme="minorHAnsi" w:hAnsiTheme="minorHAnsi" w:cstheme="minorBidi"/>
          <w:sz w:val="22"/>
          <w:szCs w:val="22"/>
        </w:rPr>
        <w:t xml:space="preserve"> Bank</w:t>
      </w:r>
      <w:r w:rsidR="000D475E" w:rsidRPr="003B00E2">
        <w:rPr>
          <w:rFonts w:asciiTheme="minorHAnsi" w:hAnsiTheme="minorHAnsi" w:cstheme="minorBidi"/>
          <w:sz w:val="22"/>
          <w:szCs w:val="22"/>
        </w:rPr>
        <w:t>u Inwestycyjnego</w:t>
      </w:r>
      <w:r w:rsidRPr="003B00E2">
        <w:rPr>
          <w:rFonts w:asciiTheme="minorHAnsi" w:hAnsiTheme="minorHAnsi" w:cstheme="minorBidi"/>
          <w:sz w:val="22"/>
          <w:szCs w:val="22"/>
        </w:rPr>
        <w:t xml:space="preserve">, </w:t>
      </w:r>
      <w:r w:rsidR="000D475E" w:rsidRPr="003B00E2">
        <w:rPr>
          <w:rFonts w:asciiTheme="minorHAnsi" w:hAnsiTheme="minorHAnsi" w:cstheme="minorBidi"/>
          <w:sz w:val="22"/>
          <w:szCs w:val="22"/>
        </w:rPr>
        <w:t>Europejskiej Organizacji</w:t>
      </w:r>
      <w:r w:rsidRPr="003B00E2">
        <w:rPr>
          <w:rFonts w:asciiTheme="minorHAnsi" w:hAnsiTheme="minorHAnsi" w:cstheme="minorBidi"/>
          <w:sz w:val="22"/>
          <w:szCs w:val="22"/>
        </w:rPr>
        <w:t xml:space="preserve"> Badań Nuklearnych, </w:t>
      </w:r>
      <w:r w:rsidR="000D475E" w:rsidRPr="003B00E2">
        <w:rPr>
          <w:rFonts w:asciiTheme="minorHAnsi" w:hAnsiTheme="minorHAnsi" w:cstheme="minorBidi"/>
          <w:sz w:val="22"/>
          <w:szCs w:val="22"/>
        </w:rPr>
        <w:t>Europejskiej Agencji Kosmicznej</w:t>
      </w:r>
      <w:r w:rsidR="00384AB1" w:rsidRPr="003B00E2">
        <w:rPr>
          <w:rFonts w:asciiTheme="minorHAnsi" w:hAnsiTheme="minorHAnsi" w:cstheme="minorBidi"/>
          <w:sz w:val="22"/>
          <w:szCs w:val="22"/>
        </w:rPr>
        <w:t>;</w:t>
      </w:r>
    </w:p>
    <w:p w14:paraId="5231287B" w14:textId="54BA7A45" w:rsidR="00125722" w:rsidRPr="003B00E2" w:rsidRDefault="00FF3988" w:rsidP="00A3530C">
      <w:pPr>
        <w:pStyle w:val="Akapitzlist"/>
        <w:numPr>
          <w:ilvl w:val="0"/>
          <w:numId w:val="38"/>
        </w:numPr>
        <w:ind w:left="1353" w:hanging="357"/>
        <w:jc w:val="both"/>
        <w:rPr>
          <w:rFonts w:asciiTheme="minorHAnsi" w:hAnsiTheme="minorHAnsi" w:cstheme="minorBidi"/>
          <w:sz w:val="22"/>
          <w:szCs w:val="22"/>
        </w:rPr>
      </w:pPr>
      <w:r w:rsidRPr="003B00E2">
        <w:rPr>
          <w:rFonts w:asciiTheme="minorHAnsi" w:hAnsiTheme="minorHAnsi" w:cstheme="minorBidi"/>
          <w:sz w:val="22"/>
          <w:szCs w:val="22"/>
        </w:rPr>
        <w:t>międzynarodowych instytucji finansowych</w:t>
      </w:r>
      <w:r w:rsidR="00716563" w:rsidRPr="003B00E2">
        <w:rPr>
          <w:rFonts w:asciiTheme="minorHAnsi" w:hAnsiTheme="minorHAnsi" w:cstheme="minorBidi"/>
          <w:sz w:val="22"/>
          <w:szCs w:val="22"/>
        </w:rPr>
        <w:t>, np.:</w:t>
      </w:r>
      <w:r w:rsidRPr="003B00E2">
        <w:rPr>
          <w:rFonts w:asciiTheme="minorHAnsi" w:hAnsiTheme="minorHAnsi" w:cstheme="minorBidi"/>
          <w:sz w:val="22"/>
          <w:szCs w:val="22"/>
        </w:rPr>
        <w:t xml:space="preserve"> </w:t>
      </w:r>
      <w:r w:rsidR="008E34C2" w:rsidRPr="003B00E2">
        <w:rPr>
          <w:rFonts w:asciiTheme="minorHAnsi" w:hAnsiTheme="minorHAnsi" w:cstheme="minorBidi"/>
          <w:sz w:val="22"/>
          <w:szCs w:val="22"/>
        </w:rPr>
        <w:t xml:space="preserve">Banku Światowego, przy czym realizacja </w:t>
      </w:r>
      <w:r w:rsidR="008E34C2" w:rsidRPr="003B00E2">
        <w:rPr>
          <w:rFonts w:asciiTheme="minorHAnsi" w:hAnsiTheme="minorHAnsi"/>
          <w:sz w:val="22"/>
          <w:szCs w:val="22"/>
        </w:rPr>
        <w:t>s</w:t>
      </w:r>
      <w:r w:rsidR="00125722" w:rsidRPr="003B00E2">
        <w:rPr>
          <w:rFonts w:asciiTheme="minorHAnsi" w:hAnsiTheme="minorHAnsi"/>
          <w:sz w:val="22"/>
          <w:szCs w:val="22"/>
        </w:rPr>
        <w:t>zkole</w:t>
      </w:r>
      <w:r w:rsidR="008E34C2" w:rsidRPr="003B00E2">
        <w:rPr>
          <w:rFonts w:asciiTheme="minorHAnsi" w:hAnsiTheme="minorHAnsi"/>
          <w:sz w:val="22"/>
          <w:szCs w:val="22"/>
        </w:rPr>
        <w:t xml:space="preserve">ń informacyjnych </w:t>
      </w:r>
      <w:r w:rsidR="00125722" w:rsidRPr="003B00E2">
        <w:rPr>
          <w:rFonts w:asciiTheme="minorHAnsi" w:hAnsiTheme="minorHAnsi"/>
          <w:sz w:val="22"/>
          <w:szCs w:val="22"/>
        </w:rPr>
        <w:t>dotycząc</w:t>
      </w:r>
      <w:r w:rsidR="008E34C2" w:rsidRPr="003B00E2">
        <w:rPr>
          <w:rFonts w:asciiTheme="minorHAnsi" w:hAnsiTheme="minorHAnsi"/>
          <w:sz w:val="22"/>
          <w:szCs w:val="22"/>
        </w:rPr>
        <w:t>ych</w:t>
      </w:r>
      <w:r w:rsidR="00125722" w:rsidRPr="003B00E2">
        <w:rPr>
          <w:rFonts w:asciiTheme="minorHAnsi" w:hAnsiTheme="minorHAnsi"/>
          <w:sz w:val="22"/>
          <w:szCs w:val="22"/>
        </w:rPr>
        <w:t xml:space="preserve"> zamówień organizacji międzynarodowych będ</w:t>
      </w:r>
      <w:r w:rsidR="008E34C2" w:rsidRPr="003B00E2">
        <w:rPr>
          <w:rFonts w:asciiTheme="minorHAnsi" w:hAnsiTheme="minorHAnsi"/>
          <w:sz w:val="22"/>
          <w:szCs w:val="22"/>
        </w:rPr>
        <w:t>zie</w:t>
      </w:r>
      <w:r w:rsidR="00125722" w:rsidRPr="003B00E2">
        <w:rPr>
          <w:rFonts w:asciiTheme="minorHAnsi" w:hAnsiTheme="minorHAnsi"/>
          <w:sz w:val="22"/>
          <w:szCs w:val="22"/>
        </w:rPr>
        <w:t xml:space="preserve"> każdorazowo uzgadnian</w:t>
      </w:r>
      <w:r w:rsidR="00A3530C" w:rsidRPr="003B00E2">
        <w:rPr>
          <w:rFonts w:asciiTheme="minorHAnsi" w:hAnsiTheme="minorHAnsi"/>
          <w:sz w:val="22"/>
          <w:szCs w:val="22"/>
        </w:rPr>
        <w:t>a</w:t>
      </w:r>
      <w:r w:rsidR="00125722" w:rsidRPr="003B00E2">
        <w:rPr>
          <w:rFonts w:asciiTheme="minorHAnsi" w:hAnsiTheme="minorHAnsi"/>
          <w:sz w:val="22"/>
          <w:szCs w:val="22"/>
        </w:rPr>
        <w:t xml:space="preserve"> z PARP.</w:t>
      </w:r>
    </w:p>
    <w:p w14:paraId="40C317CB" w14:textId="77777777" w:rsidR="00EB2285" w:rsidRPr="003B00E2" w:rsidRDefault="00EB2285" w:rsidP="006364B7">
      <w:pPr>
        <w:numPr>
          <w:ilvl w:val="0"/>
          <w:numId w:val="28"/>
        </w:numPr>
        <w:tabs>
          <w:tab w:val="num" w:pos="720"/>
          <w:tab w:val="num" w:pos="1080"/>
        </w:tabs>
        <w:spacing w:after="0" w:line="240" w:lineRule="auto"/>
        <w:ind w:left="709" w:hanging="357"/>
        <w:jc w:val="both"/>
        <w:rPr>
          <w:rFonts w:eastAsia="Times New Roman"/>
        </w:rPr>
      </w:pPr>
      <w:r w:rsidRPr="003B00E2">
        <w:rPr>
          <w:rFonts w:eastAsia="Times New Roman"/>
        </w:rPr>
        <w:t>Program szkoleń informacyjnych powinien uwzględniać co najmniej poniższe zagadnienia tematyczne:</w:t>
      </w:r>
    </w:p>
    <w:p w14:paraId="17749905" w14:textId="77777777" w:rsidR="00EB2285" w:rsidRPr="003B00E2" w:rsidRDefault="00EB2285" w:rsidP="006364B7">
      <w:pPr>
        <w:widowControl w:val="0"/>
        <w:numPr>
          <w:ilvl w:val="0"/>
          <w:numId w:val="44"/>
        </w:numPr>
        <w:suppressAutoHyphens/>
        <w:autoSpaceDN w:val="0"/>
        <w:spacing w:after="0" w:line="240" w:lineRule="auto"/>
        <w:ind w:left="993" w:hanging="273"/>
        <w:jc w:val="both"/>
        <w:textAlignment w:val="baseline"/>
        <w:rPr>
          <w:rFonts w:eastAsia="Arial Unicode MS"/>
          <w:kern w:val="3"/>
          <w:lang w:eastAsia="pl-PL"/>
        </w:rPr>
      </w:pPr>
      <w:r w:rsidRPr="003B00E2">
        <w:rPr>
          <w:rFonts w:eastAsia="Arial Unicode MS"/>
          <w:kern w:val="3"/>
          <w:lang w:eastAsia="pl-PL"/>
        </w:rPr>
        <w:t>Przepisy regulujące udzielanie zamówień publicznych;</w:t>
      </w:r>
    </w:p>
    <w:p w14:paraId="6F1F1939" w14:textId="77777777" w:rsidR="00EB2285" w:rsidRPr="003B00E2" w:rsidRDefault="00EB2285" w:rsidP="006364B7">
      <w:pPr>
        <w:widowControl w:val="0"/>
        <w:numPr>
          <w:ilvl w:val="0"/>
          <w:numId w:val="44"/>
        </w:numPr>
        <w:suppressAutoHyphens/>
        <w:autoSpaceDN w:val="0"/>
        <w:spacing w:after="0" w:line="240" w:lineRule="auto"/>
        <w:ind w:left="993" w:hanging="284"/>
        <w:jc w:val="both"/>
        <w:textAlignment w:val="baseline"/>
        <w:rPr>
          <w:rFonts w:eastAsia="Arial Unicode MS"/>
          <w:kern w:val="3"/>
          <w:lang w:eastAsia="pl-PL"/>
        </w:rPr>
      </w:pPr>
      <w:r w:rsidRPr="003B00E2">
        <w:rPr>
          <w:rFonts w:eastAsia="Arial Unicode MS"/>
          <w:kern w:val="3"/>
          <w:lang w:eastAsia="pl-PL"/>
        </w:rPr>
        <w:t>Pozyskiwanie informacji o zamówieniach publicznych;</w:t>
      </w:r>
    </w:p>
    <w:p w14:paraId="171799B1" w14:textId="77777777" w:rsidR="00EB2285" w:rsidRPr="003B00E2" w:rsidRDefault="00EB2285" w:rsidP="006364B7">
      <w:pPr>
        <w:widowControl w:val="0"/>
        <w:numPr>
          <w:ilvl w:val="0"/>
          <w:numId w:val="47"/>
        </w:numPr>
        <w:suppressAutoHyphens/>
        <w:autoSpaceDN w:val="0"/>
        <w:spacing w:after="0" w:line="240" w:lineRule="auto"/>
        <w:ind w:left="993" w:hanging="284"/>
        <w:jc w:val="both"/>
        <w:textAlignment w:val="baseline"/>
        <w:rPr>
          <w:rFonts w:eastAsia="Arial Unicode MS"/>
          <w:kern w:val="3"/>
          <w:lang w:eastAsia="pl-PL"/>
        </w:rPr>
      </w:pPr>
      <w:r w:rsidRPr="003B00E2">
        <w:rPr>
          <w:rFonts w:eastAsia="Arial Unicode MS"/>
          <w:kern w:val="3"/>
          <w:lang w:eastAsia="pl-PL"/>
        </w:rPr>
        <w:t>Warunki udziału w postępowaniu i sposób ich spełnienia;</w:t>
      </w:r>
    </w:p>
    <w:p w14:paraId="05E5D0A5" w14:textId="2A529634" w:rsidR="00EB2285" w:rsidRPr="003B00E2" w:rsidRDefault="00B363FF" w:rsidP="006364B7">
      <w:pPr>
        <w:widowControl w:val="0"/>
        <w:numPr>
          <w:ilvl w:val="0"/>
          <w:numId w:val="47"/>
        </w:numPr>
        <w:suppressAutoHyphens/>
        <w:autoSpaceDN w:val="0"/>
        <w:spacing w:after="0" w:line="240" w:lineRule="auto"/>
        <w:ind w:left="993" w:hanging="284"/>
        <w:jc w:val="both"/>
        <w:textAlignment w:val="baseline"/>
        <w:rPr>
          <w:rFonts w:eastAsia="Arial Unicode MS"/>
          <w:kern w:val="3"/>
          <w:lang w:eastAsia="pl-PL"/>
        </w:rPr>
      </w:pPr>
      <w:r w:rsidRPr="003B00E2">
        <w:rPr>
          <w:rFonts w:eastAsia="Arial Unicode MS"/>
          <w:kern w:val="3"/>
          <w:lang w:eastAsia="pl-PL"/>
        </w:rPr>
        <w:t>Czynności  prawne związane z zawarciem umowy i procedurą odwoławczą.</w:t>
      </w:r>
    </w:p>
    <w:p w14:paraId="3D5FD084" w14:textId="677678BD" w:rsidR="00C035F9" w:rsidRPr="003B00E2" w:rsidRDefault="00A23AA5" w:rsidP="006364B7">
      <w:pPr>
        <w:numPr>
          <w:ilvl w:val="0"/>
          <w:numId w:val="28"/>
        </w:numPr>
        <w:tabs>
          <w:tab w:val="num" w:pos="709"/>
          <w:tab w:val="num" w:pos="1080"/>
        </w:tabs>
        <w:spacing w:after="0" w:line="240" w:lineRule="auto"/>
        <w:ind w:left="709"/>
        <w:jc w:val="both"/>
        <w:rPr>
          <w:rFonts w:eastAsia="Times New Roman"/>
        </w:rPr>
      </w:pPr>
      <w:r w:rsidRPr="003B00E2">
        <w:rPr>
          <w:rFonts w:eastAsia="Times New Roman"/>
        </w:rPr>
        <w:t>Metodologia przygotowania i realizacji szkoleń informacyjnych</w:t>
      </w:r>
      <w:r w:rsidR="00C035F9" w:rsidRPr="003B00E2">
        <w:rPr>
          <w:rFonts w:eastAsia="Times New Roman"/>
        </w:rPr>
        <w:t xml:space="preserve">, </w:t>
      </w:r>
      <w:r w:rsidRPr="003B00E2">
        <w:rPr>
          <w:rFonts w:eastAsia="Times New Roman"/>
        </w:rPr>
        <w:t>musi umożliwić uczestn</w:t>
      </w:r>
      <w:r w:rsidR="00C035F9" w:rsidRPr="003B00E2">
        <w:rPr>
          <w:rFonts w:eastAsia="Times New Roman"/>
        </w:rPr>
        <w:t>ikom projektu zdobycie wiedzy na temat:</w:t>
      </w:r>
    </w:p>
    <w:p w14:paraId="6A2FFC37" w14:textId="79B0C1C6" w:rsidR="00C035F9" w:rsidRPr="008677D1" w:rsidRDefault="00C035F9" w:rsidP="006364B7">
      <w:pPr>
        <w:pStyle w:val="Akapitzlist"/>
        <w:numPr>
          <w:ilvl w:val="0"/>
          <w:numId w:val="45"/>
        </w:numPr>
        <w:ind w:left="993"/>
        <w:jc w:val="both"/>
        <w:rPr>
          <w:rFonts w:asciiTheme="minorHAnsi" w:hAnsiTheme="minorHAnsi"/>
          <w:sz w:val="22"/>
          <w:szCs w:val="22"/>
        </w:rPr>
      </w:pPr>
      <w:r w:rsidRPr="003B00E2">
        <w:rPr>
          <w:rFonts w:asciiTheme="minorHAnsi" w:hAnsiTheme="minorHAnsi" w:cstheme="minorBidi"/>
          <w:sz w:val="22"/>
          <w:szCs w:val="22"/>
        </w:rPr>
        <w:t xml:space="preserve">w przypadku szkoleń </w:t>
      </w:r>
      <w:r w:rsidR="00125722" w:rsidRPr="003B00E2">
        <w:rPr>
          <w:rFonts w:asciiTheme="minorHAnsi" w:hAnsiTheme="minorHAnsi" w:cstheme="minorBidi"/>
          <w:sz w:val="22"/>
          <w:szCs w:val="22"/>
        </w:rPr>
        <w:t xml:space="preserve">informacyjnych </w:t>
      </w:r>
      <w:r w:rsidRPr="003B00E2">
        <w:rPr>
          <w:rFonts w:asciiTheme="minorHAnsi" w:hAnsiTheme="minorHAnsi" w:cstheme="minorBidi"/>
          <w:sz w:val="22"/>
          <w:szCs w:val="22"/>
        </w:rPr>
        <w:t>ogólnych - p</w:t>
      </w:r>
      <w:r w:rsidR="00A23AA5" w:rsidRPr="003B00E2">
        <w:rPr>
          <w:rFonts w:asciiTheme="minorHAnsi" w:hAnsiTheme="minorHAnsi" w:cstheme="minorBidi"/>
          <w:sz w:val="22"/>
          <w:szCs w:val="22"/>
        </w:rPr>
        <w:t>oszczególnych rynków zamówień publicznych</w:t>
      </w:r>
      <w:r w:rsidRPr="003B00E2">
        <w:rPr>
          <w:rFonts w:asciiTheme="minorHAnsi" w:hAnsiTheme="minorHAnsi" w:cstheme="minorBidi"/>
          <w:sz w:val="22"/>
          <w:szCs w:val="22"/>
        </w:rPr>
        <w:t>;</w:t>
      </w:r>
    </w:p>
    <w:p w14:paraId="11E0D17F" w14:textId="17CC3D63" w:rsidR="00A23AA5" w:rsidRPr="008677D1" w:rsidRDefault="00C035F9" w:rsidP="006364B7">
      <w:pPr>
        <w:pStyle w:val="Akapitzlist"/>
        <w:numPr>
          <w:ilvl w:val="0"/>
          <w:numId w:val="45"/>
        </w:numPr>
        <w:ind w:left="993" w:hanging="357"/>
        <w:jc w:val="both"/>
        <w:rPr>
          <w:rFonts w:asciiTheme="minorHAnsi" w:hAnsiTheme="minorHAnsi"/>
          <w:sz w:val="22"/>
          <w:szCs w:val="22"/>
        </w:rPr>
      </w:pPr>
      <w:r w:rsidRPr="003B00E2">
        <w:rPr>
          <w:rFonts w:asciiTheme="minorHAnsi" w:hAnsiTheme="minorHAnsi" w:cstheme="minorBidi"/>
          <w:sz w:val="22"/>
          <w:szCs w:val="22"/>
        </w:rPr>
        <w:t>w przypadku szkoleń</w:t>
      </w:r>
      <w:r w:rsidRPr="008677D1">
        <w:rPr>
          <w:rFonts w:asciiTheme="minorHAnsi" w:hAnsiTheme="minorHAnsi"/>
          <w:sz w:val="22"/>
          <w:szCs w:val="22"/>
        </w:rPr>
        <w:t xml:space="preserve"> </w:t>
      </w:r>
      <w:r w:rsidRPr="003B00E2">
        <w:rPr>
          <w:rFonts w:asciiTheme="minorHAnsi" w:hAnsiTheme="minorHAnsi" w:cstheme="minorBidi"/>
          <w:sz w:val="22"/>
          <w:szCs w:val="22"/>
        </w:rPr>
        <w:t>informacyjnych praktycznych - postępowań ogłaszanych przez za</w:t>
      </w:r>
      <w:r w:rsidR="00125722" w:rsidRPr="003B00E2">
        <w:rPr>
          <w:rFonts w:asciiTheme="minorHAnsi" w:hAnsiTheme="minorHAnsi" w:cstheme="minorBidi"/>
          <w:sz w:val="22"/>
          <w:szCs w:val="22"/>
        </w:rPr>
        <w:t>m</w:t>
      </w:r>
      <w:r w:rsidRPr="003B00E2">
        <w:rPr>
          <w:rFonts w:asciiTheme="minorHAnsi" w:hAnsiTheme="minorHAnsi" w:cstheme="minorBidi"/>
          <w:sz w:val="22"/>
          <w:szCs w:val="22"/>
        </w:rPr>
        <w:t xml:space="preserve">awiających w poszczególnych krajach </w:t>
      </w:r>
      <w:r w:rsidR="00BF79DF" w:rsidRPr="003B00E2">
        <w:rPr>
          <w:rFonts w:asciiTheme="minorHAnsi" w:hAnsiTheme="minorHAnsi" w:cstheme="minorBidi"/>
          <w:sz w:val="22"/>
          <w:szCs w:val="22"/>
        </w:rPr>
        <w:t>lub</w:t>
      </w:r>
      <w:r w:rsidRPr="003B00E2">
        <w:rPr>
          <w:rFonts w:asciiTheme="minorHAnsi" w:hAnsiTheme="minorHAnsi" w:cstheme="minorBidi"/>
          <w:sz w:val="22"/>
          <w:szCs w:val="22"/>
        </w:rPr>
        <w:t xml:space="preserve"> </w:t>
      </w:r>
      <w:r w:rsidR="00BF79DF" w:rsidRPr="003B00E2">
        <w:rPr>
          <w:rFonts w:asciiTheme="minorHAnsi" w:hAnsiTheme="minorHAnsi" w:cstheme="minorBidi"/>
          <w:sz w:val="22"/>
          <w:szCs w:val="22"/>
        </w:rPr>
        <w:t xml:space="preserve">ogłaszanych </w:t>
      </w:r>
      <w:r w:rsidRPr="003B00E2">
        <w:rPr>
          <w:rFonts w:asciiTheme="minorHAnsi" w:hAnsiTheme="minorHAnsi" w:cstheme="minorBidi"/>
          <w:sz w:val="22"/>
          <w:szCs w:val="22"/>
        </w:rPr>
        <w:t>przez organizacje międzynarodowe</w:t>
      </w:r>
      <w:r w:rsidR="00A23AA5" w:rsidRPr="008677D1">
        <w:rPr>
          <w:rFonts w:asciiTheme="minorHAnsi" w:hAnsiTheme="minorHAnsi"/>
          <w:sz w:val="22"/>
          <w:szCs w:val="22"/>
        </w:rPr>
        <w:t>.</w:t>
      </w:r>
    </w:p>
    <w:p w14:paraId="486170F2" w14:textId="71188F51" w:rsidR="00C8077F" w:rsidRPr="003B00E2" w:rsidRDefault="00C8077F" w:rsidP="00BF48F1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eastAsia="Times New Roman"/>
        </w:rPr>
      </w:pPr>
      <w:r w:rsidRPr="003B00E2">
        <w:rPr>
          <w:rFonts w:eastAsia="Times New Roman"/>
        </w:rPr>
        <w:t>W przypadku szkoleń informacyjnych ogólnych Beneficjent zapewni ich nagrywanie w celu dalszego ich udostępniania</w:t>
      </w:r>
      <w:r w:rsidR="00BF48F1">
        <w:rPr>
          <w:rFonts w:eastAsia="Times New Roman"/>
        </w:rPr>
        <w:t xml:space="preserve"> </w:t>
      </w:r>
      <w:r w:rsidR="00BF48F1" w:rsidRPr="00BF48F1">
        <w:rPr>
          <w:rFonts w:eastAsia="Times New Roman"/>
        </w:rPr>
        <w:t>za pośrednictwem portali internetowych www.parp.gov.pl oraz www.mzp.parp.gov.pl</w:t>
      </w:r>
      <w:r w:rsidRPr="003B00E2">
        <w:rPr>
          <w:rFonts w:eastAsia="Times New Roman"/>
        </w:rPr>
        <w:t>.</w:t>
      </w:r>
    </w:p>
    <w:p w14:paraId="29976312" w14:textId="1645C7C0" w:rsidR="00FE1113" w:rsidRPr="003B00E2" w:rsidRDefault="00FE1113" w:rsidP="006364B7">
      <w:pPr>
        <w:numPr>
          <w:ilvl w:val="0"/>
          <w:numId w:val="28"/>
        </w:numPr>
        <w:tabs>
          <w:tab w:val="num" w:pos="709"/>
          <w:tab w:val="num" w:pos="1080"/>
        </w:tabs>
        <w:spacing w:after="0" w:line="240" w:lineRule="auto"/>
        <w:ind w:left="709" w:hanging="357"/>
        <w:jc w:val="both"/>
        <w:rPr>
          <w:rFonts w:eastAsia="Times New Roman"/>
        </w:rPr>
      </w:pPr>
      <w:r w:rsidRPr="003B00E2">
        <w:rPr>
          <w:rFonts w:eastAsia="Times New Roman"/>
        </w:rPr>
        <w:t>Szkolenie informacyjne (</w:t>
      </w:r>
      <w:r w:rsidR="00BF79DF" w:rsidRPr="003B00E2">
        <w:rPr>
          <w:rFonts w:eastAsia="Times New Roman"/>
        </w:rPr>
        <w:t>dotyczące</w:t>
      </w:r>
      <w:r w:rsidRPr="003B00E2">
        <w:rPr>
          <w:rFonts w:eastAsia="Times New Roman"/>
        </w:rPr>
        <w:t xml:space="preserve"> co najmniej j</w:t>
      </w:r>
      <w:r w:rsidR="00BF79DF" w:rsidRPr="003B00E2">
        <w:rPr>
          <w:rFonts w:eastAsia="Times New Roman"/>
        </w:rPr>
        <w:t>ednego</w:t>
      </w:r>
      <w:r w:rsidR="00707AC0" w:rsidRPr="003B00E2">
        <w:rPr>
          <w:rFonts w:eastAsia="Times New Roman"/>
        </w:rPr>
        <w:t xml:space="preserve"> blok</w:t>
      </w:r>
      <w:r w:rsidR="00BF79DF" w:rsidRPr="003B00E2">
        <w:rPr>
          <w:rFonts w:eastAsia="Times New Roman"/>
        </w:rPr>
        <w:t>u</w:t>
      </w:r>
      <w:r w:rsidR="00707AC0" w:rsidRPr="003B00E2">
        <w:rPr>
          <w:rFonts w:eastAsia="Times New Roman"/>
        </w:rPr>
        <w:t xml:space="preserve"> tematyczn</w:t>
      </w:r>
      <w:r w:rsidR="00BF79DF" w:rsidRPr="003B00E2">
        <w:rPr>
          <w:rFonts w:eastAsia="Times New Roman"/>
        </w:rPr>
        <w:t>ego</w:t>
      </w:r>
      <w:r w:rsidRPr="003B00E2">
        <w:rPr>
          <w:rFonts w:eastAsia="Times New Roman"/>
        </w:rPr>
        <w:t>)</w:t>
      </w:r>
      <w:r w:rsidR="00707AC0" w:rsidRPr="003B00E2">
        <w:rPr>
          <w:rFonts w:eastAsia="Times New Roman"/>
        </w:rPr>
        <w:t xml:space="preserve"> będzie trwał</w:t>
      </w:r>
      <w:r w:rsidRPr="003B00E2">
        <w:rPr>
          <w:rFonts w:eastAsia="Times New Roman"/>
        </w:rPr>
        <w:t>o</w:t>
      </w:r>
      <w:r w:rsidR="00707AC0" w:rsidRPr="003B00E2">
        <w:rPr>
          <w:rFonts w:eastAsia="Times New Roman"/>
        </w:rPr>
        <w:t xml:space="preserve"> </w:t>
      </w:r>
      <w:bookmarkStart w:id="2" w:name="_GoBack"/>
      <w:bookmarkEnd w:id="2"/>
      <w:r w:rsidR="003F6AF0" w:rsidRPr="003B00E2">
        <w:rPr>
          <w:rFonts w:eastAsia="Times New Roman"/>
        </w:rPr>
        <w:t>1 dzień</w:t>
      </w:r>
      <w:r w:rsidR="009B0797" w:rsidRPr="003B00E2">
        <w:rPr>
          <w:rFonts w:eastAsia="Times New Roman"/>
        </w:rPr>
        <w:t>, obejmujący</w:t>
      </w:r>
      <w:r w:rsidRPr="003B00E2">
        <w:rPr>
          <w:rFonts w:eastAsia="Times New Roman"/>
        </w:rPr>
        <w:t xml:space="preserve">: </w:t>
      </w:r>
    </w:p>
    <w:p w14:paraId="112EEE19" w14:textId="7FC9FA9C" w:rsidR="009B0797" w:rsidRPr="003B00E2" w:rsidRDefault="00966A14" w:rsidP="006364B7">
      <w:pPr>
        <w:pStyle w:val="Akapitzlist"/>
        <w:numPr>
          <w:ilvl w:val="0"/>
          <w:numId w:val="46"/>
        </w:numPr>
        <w:tabs>
          <w:tab w:val="num" w:pos="1080"/>
        </w:tabs>
        <w:ind w:left="993"/>
        <w:jc w:val="both"/>
        <w:rPr>
          <w:rFonts w:asciiTheme="minorHAnsi" w:hAnsiTheme="minorHAnsi" w:cstheme="minorBidi"/>
          <w:sz w:val="22"/>
          <w:szCs w:val="22"/>
        </w:rPr>
      </w:pPr>
      <w:r w:rsidRPr="003B00E2">
        <w:rPr>
          <w:rFonts w:asciiTheme="minorHAnsi" w:hAnsiTheme="minorHAnsi" w:cstheme="minorBidi"/>
          <w:sz w:val="22"/>
          <w:szCs w:val="22"/>
        </w:rPr>
        <w:t xml:space="preserve">co najmniej </w:t>
      </w:r>
      <w:r w:rsidR="00FE1113" w:rsidRPr="003B00E2">
        <w:rPr>
          <w:rFonts w:asciiTheme="minorHAnsi" w:hAnsiTheme="minorHAnsi" w:cstheme="minorBidi"/>
          <w:sz w:val="22"/>
          <w:szCs w:val="22"/>
        </w:rPr>
        <w:t>6</w:t>
      </w:r>
      <w:r w:rsidR="009B0797" w:rsidRPr="003B00E2">
        <w:rPr>
          <w:rFonts w:asciiTheme="minorHAnsi" w:hAnsiTheme="minorHAnsi" w:cstheme="minorBidi"/>
          <w:sz w:val="22"/>
          <w:szCs w:val="22"/>
        </w:rPr>
        <w:t xml:space="preserve"> godzin</w:t>
      </w:r>
      <w:r w:rsidR="00FE1113" w:rsidRPr="003B00E2">
        <w:rPr>
          <w:rFonts w:asciiTheme="minorHAnsi" w:hAnsiTheme="minorHAnsi" w:cstheme="minorBidi"/>
          <w:sz w:val="22"/>
          <w:szCs w:val="22"/>
        </w:rPr>
        <w:t xml:space="preserve"> dydaktyczn</w:t>
      </w:r>
      <w:r w:rsidR="009B0797" w:rsidRPr="003B00E2">
        <w:rPr>
          <w:rFonts w:asciiTheme="minorHAnsi" w:hAnsiTheme="minorHAnsi" w:cstheme="minorBidi"/>
          <w:sz w:val="22"/>
          <w:szCs w:val="22"/>
        </w:rPr>
        <w:t>ych -</w:t>
      </w:r>
      <w:r w:rsidR="00FE1113" w:rsidRPr="003B00E2">
        <w:rPr>
          <w:rFonts w:asciiTheme="minorHAnsi" w:hAnsiTheme="minorHAnsi" w:cstheme="minorBidi"/>
          <w:sz w:val="22"/>
          <w:szCs w:val="22"/>
        </w:rPr>
        <w:t xml:space="preserve"> za 1 godzinę zajęć dydaktycznych prowadzonych w formie szkoleń uznaje się godzinę lekcyjną (45 minut)</w:t>
      </w:r>
      <w:r w:rsidR="009B0797" w:rsidRPr="003B00E2">
        <w:rPr>
          <w:rFonts w:asciiTheme="minorHAnsi" w:hAnsiTheme="minorHAnsi" w:cstheme="minorBidi"/>
          <w:sz w:val="22"/>
          <w:szCs w:val="22"/>
        </w:rPr>
        <w:t>,</w:t>
      </w:r>
    </w:p>
    <w:p w14:paraId="7410C556" w14:textId="6D900E29" w:rsidR="00FE1113" w:rsidRPr="003B00E2" w:rsidRDefault="009B0797" w:rsidP="006364B7">
      <w:pPr>
        <w:pStyle w:val="Akapitzlist"/>
        <w:numPr>
          <w:ilvl w:val="0"/>
          <w:numId w:val="46"/>
        </w:numPr>
        <w:tabs>
          <w:tab w:val="num" w:pos="1080"/>
        </w:tabs>
        <w:ind w:left="993"/>
        <w:jc w:val="both"/>
        <w:rPr>
          <w:rFonts w:asciiTheme="minorHAnsi" w:hAnsiTheme="minorHAnsi" w:cstheme="minorBidi"/>
          <w:sz w:val="22"/>
          <w:szCs w:val="22"/>
        </w:rPr>
      </w:pPr>
      <w:r w:rsidRPr="003B00E2">
        <w:rPr>
          <w:rFonts w:asciiTheme="minorHAnsi" w:hAnsiTheme="minorHAnsi" w:cstheme="minorBidi"/>
          <w:sz w:val="22"/>
          <w:szCs w:val="22"/>
        </w:rPr>
        <w:t xml:space="preserve">nie więcej niż </w:t>
      </w:r>
      <w:r w:rsidR="00966A14" w:rsidRPr="003B00E2">
        <w:rPr>
          <w:rFonts w:asciiTheme="minorHAnsi" w:hAnsiTheme="minorHAnsi" w:cstheme="minorBidi"/>
          <w:sz w:val="22"/>
          <w:szCs w:val="22"/>
        </w:rPr>
        <w:t>75</w:t>
      </w:r>
      <w:r w:rsidR="004D5849" w:rsidRPr="003B00E2">
        <w:rPr>
          <w:rFonts w:asciiTheme="minorHAnsi" w:hAnsiTheme="minorHAnsi" w:cstheme="minorBidi"/>
          <w:sz w:val="22"/>
          <w:szCs w:val="22"/>
        </w:rPr>
        <w:t xml:space="preserve"> minut</w:t>
      </w:r>
      <w:r w:rsidR="00707AC0" w:rsidRPr="003B00E2">
        <w:rPr>
          <w:rFonts w:asciiTheme="minorHAnsi" w:hAnsiTheme="minorHAnsi" w:cstheme="minorBidi"/>
          <w:sz w:val="22"/>
          <w:szCs w:val="22"/>
        </w:rPr>
        <w:t xml:space="preserve"> na przerwy kawowe i obiad.</w:t>
      </w:r>
      <w:r w:rsidR="003F6AF0" w:rsidRPr="003B00E2">
        <w:rPr>
          <w:rFonts w:asciiTheme="minorHAnsi" w:hAnsiTheme="minorHAnsi" w:cstheme="minorBidi"/>
          <w:sz w:val="22"/>
          <w:szCs w:val="22"/>
        </w:rPr>
        <w:t xml:space="preserve"> </w:t>
      </w:r>
    </w:p>
    <w:p w14:paraId="2389EB3D" w14:textId="46EA5505" w:rsidR="00F91883" w:rsidRPr="003B00E2" w:rsidRDefault="00294EA1" w:rsidP="006364B7">
      <w:pPr>
        <w:numPr>
          <w:ilvl w:val="0"/>
          <w:numId w:val="28"/>
        </w:numPr>
        <w:tabs>
          <w:tab w:val="num" w:pos="709"/>
          <w:tab w:val="num" w:pos="1080"/>
        </w:tabs>
        <w:spacing w:after="0" w:line="240" w:lineRule="auto"/>
        <w:ind w:left="709" w:hanging="357"/>
        <w:jc w:val="both"/>
        <w:rPr>
          <w:rFonts w:eastAsia="Times New Roman"/>
        </w:rPr>
      </w:pPr>
      <w:r w:rsidRPr="003B00E2">
        <w:rPr>
          <w:rFonts w:eastAsia="Times New Roman"/>
        </w:rPr>
        <w:t xml:space="preserve">Na etapie realizacji projektu Beneficjent zobowiązany będzie przedstawić szczegółowy </w:t>
      </w:r>
      <w:r w:rsidR="00F91883" w:rsidRPr="003B00E2">
        <w:rPr>
          <w:rFonts w:eastAsia="Times New Roman"/>
        </w:rPr>
        <w:t xml:space="preserve">program </w:t>
      </w:r>
      <w:r w:rsidR="003F6AF0" w:rsidRPr="003B00E2">
        <w:rPr>
          <w:rFonts w:eastAsia="Times New Roman"/>
        </w:rPr>
        <w:t xml:space="preserve">szkoleń informacyjnych </w:t>
      </w:r>
      <w:r w:rsidR="00F91883" w:rsidRPr="003B00E2">
        <w:rPr>
          <w:rFonts w:eastAsia="Times New Roman"/>
        </w:rPr>
        <w:t xml:space="preserve">ze wskazaniem </w:t>
      </w:r>
      <w:r w:rsidR="003F6AF0" w:rsidRPr="003B00E2">
        <w:rPr>
          <w:rFonts w:eastAsia="Times New Roman"/>
        </w:rPr>
        <w:t xml:space="preserve">na </w:t>
      </w:r>
      <w:r w:rsidR="00F91883" w:rsidRPr="003B00E2">
        <w:rPr>
          <w:rFonts w:eastAsia="Times New Roman"/>
        </w:rPr>
        <w:t xml:space="preserve">szczegółowe cele szkoleniowe zaplanowane w ramach poszczególnych </w:t>
      </w:r>
      <w:r w:rsidR="003F6AF0" w:rsidRPr="003B00E2">
        <w:rPr>
          <w:rFonts w:eastAsia="Times New Roman"/>
        </w:rPr>
        <w:t>szkoleń</w:t>
      </w:r>
      <w:r w:rsidR="00F91883" w:rsidRPr="003B00E2">
        <w:rPr>
          <w:rFonts w:eastAsia="Times New Roman"/>
        </w:rPr>
        <w:t xml:space="preserve"> </w:t>
      </w:r>
      <w:r w:rsidR="004D5849" w:rsidRPr="003B00E2">
        <w:rPr>
          <w:rFonts w:eastAsia="Times New Roman"/>
        </w:rPr>
        <w:t xml:space="preserve">informacyjnych </w:t>
      </w:r>
      <w:r w:rsidR="00F91883" w:rsidRPr="003B00E2">
        <w:rPr>
          <w:rFonts w:eastAsia="Times New Roman"/>
        </w:rPr>
        <w:t>oraz metody weryfikacji ich osiągnię</w:t>
      </w:r>
      <w:r w:rsidR="003F6AF0" w:rsidRPr="003B00E2">
        <w:rPr>
          <w:rFonts w:eastAsia="Times New Roman"/>
        </w:rPr>
        <w:t>cia. Szczegółowy program szkoleń</w:t>
      </w:r>
      <w:r w:rsidR="00F91883" w:rsidRPr="003B00E2">
        <w:rPr>
          <w:rFonts w:eastAsia="Times New Roman"/>
        </w:rPr>
        <w:t xml:space="preserve"> </w:t>
      </w:r>
      <w:r w:rsidR="003F6AF0" w:rsidRPr="003B00E2">
        <w:rPr>
          <w:rFonts w:eastAsia="Times New Roman"/>
        </w:rPr>
        <w:t xml:space="preserve">informacyjnych </w:t>
      </w:r>
      <w:r w:rsidRPr="003B00E2">
        <w:rPr>
          <w:rFonts w:eastAsia="Times New Roman"/>
        </w:rPr>
        <w:t>będzie podlegała akceptacji PARP.</w:t>
      </w:r>
    </w:p>
    <w:p w14:paraId="3A5BFCDC" w14:textId="1A16CEE8" w:rsidR="00F91883" w:rsidRPr="003B00E2" w:rsidRDefault="00F91883" w:rsidP="006364B7">
      <w:pPr>
        <w:numPr>
          <w:ilvl w:val="0"/>
          <w:numId w:val="28"/>
        </w:numPr>
        <w:tabs>
          <w:tab w:val="num" w:pos="1080"/>
        </w:tabs>
        <w:spacing w:after="0" w:line="240" w:lineRule="auto"/>
        <w:ind w:left="709" w:hanging="357"/>
        <w:jc w:val="both"/>
        <w:rPr>
          <w:rFonts w:eastAsia="Times New Roman"/>
        </w:rPr>
      </w:pPr>
      <w:r w:rsidRPr="003B00E2">
        <w:rPr>
          <w:rFonts w:eastAsia="Times New Roman"/>
        </w:rPr>
        <w:t>Program realizowanych w ramach projektu szkoleń musi być zgodny z przepisami ustawy z dnia 4 lutego 1994 r. o prawie autorskim i prawach pokrewnych (</w:t>
      </w:r>
      <w:r w:rsidR="00BF48F1">
        <w:rPr>
          <w:rFonts w:cs="Calibri"/>
          <w:sz w:val="24"/>
          <w:szCs w:val="24"/>
        </w:rPr>
        <w:t>Dz. U. z 2016 r., poz. 6</w:t>
      </w:r>
      <w:r w:rsidR="00BF48F1">
        <w:rPr>
          <w:rFonts w:cs="Calibri"/>
          <w:sz w:val="24"/>
        </w:rPr>
        <w:t>66</w:t>
      </w:r>
      <w:r w:rsidR="00BF48F1">
        <w:rPr>
          <w:rFonts w:cs="Calibri"/>
          <w:sz w:val="24"/>
          <w:szCs w:val="24"/>
        </w:rPr>
        <w:t xml:space="preserve">, z </w:t>
      </w:r>
      <w:proofErr w:type="spellStart"/>
      <w:r w:rsidR="00BF48F1">
        <w:rPr>
          <w:rFonts w:cs="Calibri"/>
          <w:sz w:val="24"/>
          <w:szCs w:val="24"/>
        </w:rPr>
        <w:t>późn</w:t>
      </w:r>
      <w:proofErr w:type="spellEnd"/>
      <w:r w:rsidR="00BF48F1">
        <w:rPr>
          <w:rFonts w:cs="Calibri"/>
          <w:sz w:val="24"/>
          <w:szCs w:val="24"/>
        </w:rPr>
        <w:t>. zm.</w:t>
      </w:r>
      <w:r w:rsidRPr="003B00E2">
        <w:rPr>
          <w:rFonts w:eastAsia="Times New Roman"/>
        </w:rPr>
        <w:t>), w szczególności z prawem autorskim w zakresie pochodzenia i własności materiałów oraz treści szkoleniowych wykorzystywanych w programie.</w:t>
      </w:r>
    </w:p>
    <w:p w14:paraId="760046D4" w14:textId="19BBA04A" w:rsidR="00F91883" w:rsidRPr="003B00E2" w:rsidRDefault="00F91883" w:rsidP="006364B7">
      <w:pPr>
        <w:numPr>
          <w:ilvl w:val="0"/>
          <w:numId w:val="28"/>
        </w:numPr>
        <w:tabs>
          <w:tab w:val="num" w:pos="1080"/>
        </w:tabs>
        <w:spacing w:after="0" w:line="240" w:lineRule="auto"/>
        <w:ind w:left="709" w:hanging="357"/>
        <w:jc w:val="both"/>
        <w:rPr>
          <w:rFonts w:eastAsia="Times New Roman"/>
        </w:rPr>
      </w:pPr>
      <w:r w:rsidRPr="003B00E2">
        <w:rPr>
          <w:rFonts w:eastAsia="Times New Roman"/>
        </w:rPr>
        <w:t xml:space="preserve">Liczebność grup </w:t>
      </w:r>
      <w:r w:rsidR="003F6AF0" w:rsidRPr="003B00E2">
        <w:rPr>
          <w:rFonts w:eastAsia="Times New Roman"/>
        </w:rPr>
        <w:t xml:space="preserve">szkoleń informacyjnych </w:t>
      </w:r>
      <w:r w:rsidR="006364B7" w:rsidRPr="003B00E2">
        <w:rPr>
          <w:rFonts w:eastAsia="Times New Roman"/>
        </w:rPr>
        <w:t>powinna</w:t>
      </w:r>
      <w:r w:rsidRPr="003B00E2">
        <w:rPr>
          <w:rFonts w:eastAsia="Times New Roman"/>
        </w:rPr>
        <w:t xml:space="preserve"> </w:t>
      </w:r>
      <w:r w:rsidR="003B00E2" w:rsidRPr="003B00E2">
        <w:rPr>
          <w:rFonts w:eastAsia="Times New Roman"/>
        </w:rPr>
        <w:t xml:space="preserve">średnio wynosić </w:t>
      </w:r>
      <w:r w:rsidR="002D53A3" w:rsidRPr="003B00E2">
        <w:rPr>
          <w:rFonts w:eastAsia="Times New Roman"/>
        </w:rPr>
        <w:t>16</w:t>
      </w:r>
      <w:r w:rsidRPr="003B00E2">
        <w:rPr>
          <w:rFonts w:eastAsia="Times New Roman"/>
        </w:rPr>
        <w:t xml:space="preserve"> osób</w:t>
      </w:r>
      <w:r w:rsidR="00F500AA" w:rsidRPr="003B00E2">
        <w:rPr>
          <w:rFonts w:eastAsia="Times New Roman"/>
        </w:rPr>
        <w:t xml:space="preserve">. </w:t>
      </w:r>
    </w:p>
    <w:p w14:paraId="03AA3B17" w14:textId="44145316" w:rsidR="00F91883" w:rsidRPr="003B00E2" w:rsidRDefault="007262FA" w:rsidP="006364B7">
      <w:pPr>
        <w:numPr>
          <w:ilvl w:val="0"/>
          <w:numId w:val="28"/>
        </w:numPr>
        <w:tabs>
          <w:tab w:val="num" w:pos="1080"/>
        </w:tabs>
        <w:spacing w:after="0" w:line="240" w:lineRule="auto"/>
        <w:ind w:left="709" w:hanging="357"/>
        <w:jc w:val="both"/>
        <w:rPr>
          <w:rFonts w:eastAsia="Times New Roman"/>
        </w:rPr>
      </w:pPr>
      <w:r w:rsidRPr="003B00E2">
        <w:rPr>
          <w:rFonts w:eastAsia="Times New Roman"/>
        </w:rPr>
        <w:t>Po ukończeniu szkolenia</w:t>
      </w:r>
      <w:r w:rsidR="00F91883" w:rsidRPr="003B00E2">
        <w:rPr>
          <w:rFonts w:eastAsia="Times New Roman"/>
        </w:rPr>
        <w:t xml:space="preserve"> </w:t>
      </w:r>
      <w:r w:rsidRPr="003B00E2">
        <w:rPr>
          <w:rFonts w:eastAsia="Times New Roman"/>
        </w:rPr>
        <w:t xml:space="preserve">informacyjnego </w:t>
      </w:r>
      <w:r w:rsidR="00F91883" w:rsidRPr="003B00E2">
        <w:rPr>
          <w:rFonts w:eastAsia="Times New Roman"/>
        </w:rPr>
        <w:t>uczestnik otrzym</w:t>
      </w:r>
      <w:r w:rsidR="00605FC6" w:rsidRPr="003B00E2">
        <w:rPr>
          <w:rFonts w:eastAsia="Times New Roman"/>
        </w:rPr>
        <w:t>a</w:t>
      </w:r>
      <w:r w:rsidR="00F91883" w:rsidRPr="003B00E2">
        <w:rPr>
          <w:rFonts w:eastAsia="Times New Roman"/>
        </w:rPr>
        <w:t xml:space="preserve"> odpowiednie zaświadczenie o ukończeniu szkolenia. Wzór zaświadczenia podlega akceptacji PARP.</w:t>
      </w:r>
    </w:p>
    <w:p w14:paraId="34A98F70" w14:textId="5F766614" w:rsidR="00F91883" w:rsidRPr="003B00E2" w:rsidRDefault="00F91883" w:rsidP="006364B7">
      <w:pPr>
        <w:numPr>
          <w:ilvl w:val="0"/>
          <w:numId w:val="28"/>
        </w:numPr>
        <w:tabs>
          <w:tab w:val="num" w:pos="1080"/>
        </w:tabs>
        <w:spacing w:after="0" w:line="240" w:lineRule="auto"/>
        <w:ind w:left="709" w:hanging="357"/>
        <w:jc w:val="both"/>
        <w:rPr>
          <w:rFonts w:eastAsia="Times New Roman"/>
        </w:rPr>
      </w:pPr>
      <w:r w:rsidRPr="003B00E2">
        <w:rPr>
          <w:rFonts w:eastAsia="Times New Roman"/>
        </w:rPr>
        <w:t xml:space="preserve">Warunkiem uzyskania zaświadczenia jest </w:t>
      </w:r>
      <w:r w:rsidR="00294EA1" w:rsidRPr="003B00E2">
        <w:rPr>
          <w:rFonts w:eastAsia="Times New Roman"/>
        </w:rPr>
        <w:t>u</w:t>
      </w:r>
      <w:r w:rsidR="007262FA" w:rsidRPr="003B00E2">
        <w:rPr>
          <w:rFonts w:eastAsia="Times New Roman"/>
        </w:rPr>
        <w:t>czestnictwo</w:t>
      </w:r>
      <w:r w:rsidR="00294EA1" w:rsidRPr="003B00E2">
        <w:rPr>
          <w:rFonts w:eastAsia="Times New Roman"/>
        </w:rPr>
        <w:t xml:space="preserve"> w </w:t>
      </w:r>
      <w:r w:rsidR="007262FA" w:rsidRPr="003B00E2">
        <w:rPr>
          <w:rFonts w:eastAsia="Times New Roman"/>
        </w:rPr>
        <w:t>co najmniej 9</w:t>
      </w:r>
      <w:r w:rsidRPr="003B00E2">
        <w:rPr>
          <w:rFonts w:eastAsia="Times New Roman"/>
        </w:rPr>
        <w:t xml:space="preserve">0% </w:t>
      </w:r>
      <w:r w:rsidR="007262FA" w:rsidRPr="003B00E2">
        <w:rPr>
          <w:rFonts w:eastAsia="Times New Roman"/>
        </w:rPr>
        <w:t>czasu przeznaczonego na szkolenie informacyjne</w:t>
      </w:r>
      <w:r w:rsidRPr="003B00E2">
        <w:rPr>
          <w:rFonts w:eastAsia="Times New Roman"/>
        </w:rPr>
        <w:t>.</w:t>
      </w:r>
    </w:p>
    <w:p w14:paraId="67F08A5C" w14:textId="3590F266" w:rsidR="00F91883" w:rsidRPr="003B00E2" w:rsidRDefault="00F91883" w:rsidP="006364B7">
      <w:pPr>
        <w:numPr>
          <w:ilvl w:val="0"/>
          <w:numId w:val="28"/>
        </w:numPr>
        <w:tabs>
          <w:tab w:val="num" w:pos="1080"/>
        </w:tabs>
        <w:spacing w:after="0" w:line="240" w:lineRule="auto"/>
        <w:ind w:left="709" w:hanging="357"/>
        <w:jc w:val="both"/>
        <w:rPr>
          <w:rFonts w:eastAsia="Times New Roman"/>
        </w:rPr>
      </w:pPr>
      <w:r w:rsidRPr="003B00E2">
        <w:rPr>
          <w:rFonts w:eastAsia="Times New Roman"/>
        </w:rPr>
        <w:t>Osoba, która nie spełn</w:t>
      </w:r>
      <w:r w:rsidR="007262FA" w:rsidRPr="003B00E2">
        <w:rPr>
          <w:rFonts w:eastAsia="Times New Roman"/>
        </w:rPr>
        <w:t xml:space="preserve">ia warunku określonego w pkt. </w:t>
      </w:r>
      <w:r w:rsidR="00125722" w:rsidRPr="003B00E2">
        <w:rPr>
          <w:rFonts w:eastAsia="Times New Roman"/>
        </w:rPr>
        <w:t>1</w:t>
      </w:r>
      <w:r w:rsidR="00605FC6" w:rsidRPr="003B00E2">
        <w:rPr>
          <w:rFonts w:eastAsia="Times New Roman"/>
        </w:rPr>
        <w:t>4</w:t>
      </w:r>
      <w:r w:rsidR="00125722" w:rsidRPr="003B00E2">
        <w:rPr>
          <w:rFonts w:eastAsia="Times New Roman"/>
        </w:rPr>
        <w:t xml:space="preserve"> </w:t>
      </w:r>
      <w:r w:rsidRPr="003B00E2">
        <w:rPr>
          <w:rFonts w:eastAsia="Times New Roman"/>
        </w:rPr>
        <w:t>nie uzyska zaświadczenia</w:t>
      </w:r>
      <w:r w:rsidR="00F500AA" w:rsidRPr="003B00E2">
        <w:rPr>
          <w:rFonts w:eastAsia="Times New Roman"/>
        </w:rPr>
        <w:t xml:space="preserve">. Wydatki </w:t>
      </w:r>
      <w:r w:rsidR="00125722" w:rsidRPr="003B00E2">
        <w:rPr>
          <w:rFonts w:eastAsia="Times New Roman"/>
        </w:rPr>
        <w:t xml:space="preserve">obejmujące </w:t>
      </w:r>
      <w:r w:rsidR="00F500AA" w:rsidRPr="003B00E2">
        <w:rPr>
          <w:rFonts w:eastAsia="Times New Roman"/>
        </w:rPr>
        <w:t xml:space="preserve">udział takiej osoby w szkoleniu </w:t>
      </w:r>
      <w:r w:rsidR="007262FA" w:rsidRPr="003B00E2">
        <w:rPr>
          <w:rFonts w:eastAsia="Times New Roman"/>
        </w:rPr>
        <w:t xml:space="preserve">informacyjnym </w:t>
      </w:r>
      <w:r w:rsidR="00F500AA" w:rsidRPr="003B00E2">
        <w:rPr>
          <w:rFonts w:eastAsia="Times New Roman"/>
        </w:rPr>
        <w:t xml:space="preserve">nie będą kwalifikowalne, zaś </w:t>
      </w:r>
      <w:r w:rsidRPr="003B00E2">
        <w:rPr>
          <w:rFonts w:eastAsia="Times New Roman"/>
        </w:rPr>
        <w:t xml:space="preserve">udział takiej osoby nie może stanowić podstawy do wyliczenia </w:t>
      </w:r>
      <w:r w:rsidR="00F500AA" w:rsidRPr="003B00E2">
        <w:rPr>
          <w:rFonts w:eastAsia="Times New Roman"/>
        </w:rPr>
        <w:t>wskaźników osiągniętych w ramach realizacji projektu, wynikających z wniosku o dofinasowanie.</w:t>
      </w:r>
    </w:p>
    <w:p w14:paraId="13DBFD2A" w14:textId="7842A99C" w:rsidR="00F91883" w:rsidRPr="003B00E2" w:rsidRDefault="007262FA" w:rsidP="006364B7">
      <w:pPr>
        <w:numPr>
          <w:ilvl w:val="0"/>
          <w:numId w:val="28"/>
        </w:numPr>
        <w:tabs>
          <w:tab w:val="num" w:pos="1080"/>
        </w:tabs>
        <w:spacing w:after="0" w:line="240" w:lineRule="auto"/>
        <w:ind w:left="709" w:hanging="357"/>
        <w:jc w:val="both"/>
        <w:rPr>
          <w:rFonts w:eastAsia="Times New Roman"/>
        </w:rPr>
      </w:pPr>
      <w:r w:rsidRPr="003B00E2">
        <w:rPr>
          <w:rFonts w:eastAsia="Times New Roman"/>
        </w:rPr>
        <w:t xml:space="preserve">Szkolenia informacyjne </w:t>
      </w:r>
      <w:r w:rsidR="00F91883" w:rsidRPr="003B00E2">
        <w:rPr>
          <w:rFonts w:eastAsia="Times New Roman"/>
        </w:rPr>
        <w:t>powinny być realizowane przez trenera</w:t>
      </w:r>
      <w:r w:rsidRPr="003B00E2">
        <w:rPr>
          <w:rFonts w:eastAsia="Times New Roman"/>
        </w:rPr>
        <w:t xml:space="preserve"> posiadającego wiedzę z danego bloku tematycznego</w:t>
      </w:r>
      <w:r w:rsidR="004D5849" w:rsidRPr="003B00E2">
        <w:rPr>
          <w:rFonts w:eastAsia="Times New Roman"/>
        </w:rPr>
        <w:t xml:space="preserve"> i spełniającego warunki o których mowa w pkt. 1.2 a)</w:t>
      </w:r>
      <w:r w:rsidR="00F91883" w:rsidRPr="003B00E2">
        <w:rPr>
          <w:rFonts w:eastAsia="Times New Roman"/>
        </w:rPr>
        <w:t>.</w:t>
      </w:r>
    </w:p>
    <w:p w14:paraId="60DB7423" w14:textId="4C66610F" w:rsidR="00A92C12" w:rsidRPr="003B00E2" w:rsidRDefault="00A92C12" w:rsidP="006364B7">
      <w:pPr>
        <w:numPr>
          <w:ilvl w:val="0"/>
          <w:numId w:val="28"/>
        </w:numPr>
        <w:tabs>
          <w:tab w:val="num" w:pos="1080"/>
        </w:tabs>
        <w:spacing w:after="0" w:line="240" w:lineRule="auto"/>
        <w:ind w:left="709" w:hanging="357"/>
        <w:jc w:val="both"/>
        <w:rPr>
          <w:rFonts w:eastAsia="Times New Roman"/>
        </w:rPr>
      </w:pPr>
      <w:r w:rsidRPr="003B00E2">
        <w:t xml:space="preserve">W przypadku trenerów/ekspertów/doradców prowadzących szkolenia informacyjne nie posługujących się językiem polskim </w:t>
      </w:r>
      <w:r w:rsidR="00FC2935" w:rsidRPr="003B00E2">
        <w:t>Wnioskodawca</w:t>
      </w:r>
      <w:r w:rsidRPr="003B00E2">
        <w:t xml:space="preserve"> zapewni tłumaczenie. </w:t>
      </w:r>
    </w:p>
    <w:p w14:paraId="6D8995C0" w14:textId="27C3B02C" w:rsidR="000C53BC" w:rsidRPr="003B00E2" w:rsidRDefault="000C53BC" w:rsidP="006364B7">
      <w:pPr>
        <w:numPr>
          <w:ilvl w:val="0"/>
          <w:numId w:val="28"/>
        </w:numPr>
        <w:tabs>
          <w:tab w:val="num" w:pos="1080"/>
        </w:tabs>
        <w:spacing w:after="0" w:line="240" w:lineRule="auto"/>
        <w:ind w:left="709" w:hanging="357"/>
        <w:jc w:val="both"/>
        <w:rPr>
          <w:rFonts w:eastAsia="Times New Roman"/>
        </w:rPr>
      </w:pPr>
      <w:r w:rsidRPr="003B00E2">
        <w:rPr>
          <w:rFonts w:eastAsia="Times New Roman"/>
        </w:rPr>
        <w:lastRenderedPageBreak/>
        <w:t>Trenerzy powinni również posiadać umiejętności interpersonalne i komunikacyjne, wykorzystywać różnorodne techniki aktywizujące uczestników szkolenia, dostosować sposób przekazywania/wyjaśniania zagadnień merytorycznych do poziomu odbiorcy oraz realizować program szkolenia w wyznaczonych ramach czasowych.</w:t>
      </w:r>
    </w:p>
    <w:p w14:paraId="798BF105" w14:textId="7A05928D" w:rsidR="00F91883" w:rsidRPr="003B00E2" w:rsidRDefault="00F91883" w:rsidP="00BF48F1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eastAsia="Times New Roman"/>
        </w:rPr>
      </w:pPr>
      <w:r w:rsidRPr="003B00E2">
        <w:rPr>
          <w:rFonts w:eastAsia="Times New Roman"/>
        </w:rPr>
        <w:t>Uczestnicy muszą mieć zag</w:t>
      </w:r>
      <w:r w:rsidR="0051781D" w:rsidRPr="003B00E2">
        <w:rPr>
          <w:rFonts w:eastAsia="Times New Roman"/>
        </w:rPr>
        <w:t>warantowane materiały</w:t>
      </w:r>
      <w:r w:rsidRPr="003B00E2">
        <w:rPr>
          <w:rFonts w:eastAsia="Times New Roman"/>
        </w:rPr>
        <w:t>, stanowiąc</w:t>
      </w:r>
      <w:r w:rsidR="0051781D" w:rsidRPr="003B00E2">
        <w:rPr>
          <w:rFonts w:eastAsia="Times New Roman"/>
        </w:rPr>
        <w:t>e</w:t>
      </w:r>
      <w:r w:rsidRPr="003B00E2">
        <w:rPr>
          <w:rFonts w:eastAsia="Times New Roman"/>
        </w:rPr>
        <w:t xml:space="preserve"> rozwinięcie zagadnień objętych programem i prezentowanych w trakcie</w:t>
      </w:r>
      <w:r w:rsidR="0051781D" w:rsidRPr="003B00E2">
        <w:rPr>
          <w:rFonts w:eastAsia="Times New Roman"/>
        </w:rPr>
        <w:t xml:space="preserve"> szkolenia informacyjnego</w:t>
      </w:r>
      <w:r w:rsidRPr="003B00E2">
        <w:rPr>
          <w:rFonts w:eastAsia="Times New Roman"/>
        </w:rPr>
        <w:t>. Materi</w:t>
      </w:r>
      <w:r w:rsidR="0051781D" w:rsidRPr="003B00E2">
        <w:rPr>
          <w:rFonts w:eastAsia="Times New Roman"/>
        </w:rPr>
        <w:t>ały szkoleniowe powinny w jasny</w:t>
      </w:r>
      <w:r w:rsidRPr="003B00E2">
        <w:rPr>
          <w:rFonts w:eastAsia="Times New Roman"/>
        </w:rPr>
        <w:t xml:space="preserve"> i przystępny sposób wyjaśniać zagadnienia objęte programem oraz zawierać praktyczne informacje ułatwiające uczestnikom przyswajanie wiedzy oraz wykorzystani</w:t>
      </w:r>
      <w:r w:rsidR="00125722" w:rsidRPr="003B00E2">
        <w:rPr>
          <w:rFonts w:eastAsia="Times New Roman"/>
        </w:rPr>
        <w:t>e</w:t>
      </w:r>
      <w:r w:rsidRPr="003B00E2">
        <w:rPr>
          <w:rFonts w:eastAsia="Times New Roman"/>
        </w:rPr>
        <w:t xml:space="preserve"> w praktyce zagadnień objętych programem. Materiały powinny zawierać także spis literatury/źródeł informacji stanowiących rozwinięcie zagadnień poruszanych w trakcie szkolenia oraz opis ćwiczeń realizowanych w trakcie szkolenia.</w:t>
      </w:r>
      <w:r w:rsidR="00BF48F1">
        <w:rPr>
          <w:rFonts w:eastAsia="Times New Roman"/>
        </w:rPr>
        <w:t xml:space="preserve"> PARP zastrzega sobie możliwość </w:t>
      </w:r>
      <w:r w:rsidR="00BF48F1" w:rsidRPr="00BF48F1">
        <w:rPr>
          <w:rFonts w:eastAsia="Times New Roman"/>
        </w:rPr>
        <w:t>rozdysponowywan</w:t>
      </w:r>
      <w:r w:rsidR="00BF48F1">
        <w:rPr>
          <w:rFonts w:eastAsia="Times New Roman"/>
        </w:rPr>
        <w:t>ia wś</w:t>
      </w:r>
      <w:r w:rsidR="00BF48F1" w:rsidRPr="00BF48F1">
        <w:rPr>
          <w:rFonts w:eastAsia="Times New Roman"/>
        </w:rPr>
        <w:t>ród uczestników materiałów informacyjnych przekazanych przez PARP</w:t>
      </w:r>
      <w:r w:rsidR="00BF48F1">
        <w:rPr>
          <w:rFonts w:eastAsia="Times New Roman"/>
        </w:rPr>
        <w:t>.</w:t>
      </w:r>
    </w:p>
    <w:p w14:paraId="041EE6C5" w14:textId="03685E72" w:rsidR="000C53BC" w:rsidRPr="003B00E2" w:rsidRDefault="000C53BC" w:rsidP="006364B7">
      <w:pPr>
        <w:numPr>
          <w:ilvl w:val="0"/>
          <w:numId w:val="28"/>
        </w:numPr>
        <w:tabs>
          <w:tab w:val="num" w:pos="1080"/>
        </w:tabs>
        <w:spacing w:after="0" w:line="240" w:lineRule="auto"/>
        <w:ind w:left="709"/>
        <w:jc w:val="both"/>
        <w:rPr>
          <w:rFonts w:eastAsia="Times New Roman"/>
        </w:rPr>
      </w:pPr>
      <w:r w:rsidRPr="003B00E2">
        <w:t>Prezentacj</w:t>
      </w:r>
      <w:r w:rsidR="00A92C12" w:rsidRPr="003B00E2">
        <w:t>e</w:t>
      </w:r>
      <w:r w:rsidRPr="003B00E2">
        <w:t xml:space="preserve"> wykorzystywan</w:t>
      </w:r>
      <w:r w:rsidR="00A92C12" w:rsidRPr="003B00E2">
        <w:t>e podczas szkoleń informacyjnych</w:t>
      </w:r>
      <w:r w:rsidRPr="003B00E2">
        <w:t xml:space="preserve"> mus</w:t>
      </w:r>
      <w:r w:rsidR="00A92C12" w:rsidRPr="003B00E2">
        <w:t>zą</w:t>
      </w:r>
      <w:r w:rsidRPr="003B00E2">
        <w:t xml:space="preserve"> być czyteln</w:t>
      </w:r>
      <w:r w:rsidR="00A92C12" w:rsidRPr="003B00E2">
        <w:t>e</w:t>
      </w:r>
      <w:r w:rsidRPr="003B00E2">
        <w:t xml:space="preserve"> </w:t>
      </w:r>
      <w:r w:rsidR="00A92C12" w:rsidRPr="003B00E2">
        <w:t>i przejrzyste</w:t>
      </w:r>
      <w:r w:rsidRPr="003B00E2">
        <w:t xml:space="preserve"> oraz </w:t>
      </w:r>
      <w:r w:rsidR="00A92C12" w:rsidRPr="003B00E2">
        <w:t>powinny</w:t>
      </w:r>
      <w:r w:rsidRPr="003B00E2">
        <w:t xml:space="preserve"> angażo</w:t>
      </w:r>
      <w:r w:rsidR="00617AB5" w:rsidRPr="003B00E2">
        <w:t>wać uwagę uczestników szkoleń (</w:t>
      </w:r>
      <w:r w:rsidRPr="003B00E2">
        <w:t>np. zawierać dynamiczne elementy, /zaakcentowanie/podsumowania najważniejszych zagadnień itp.)</w:t>
      </w:r>
    </w:p>
    <w:p w14:paraId="08AA58F0" w14:textId="77777777" w:rsidR="00F91883" w:rsidRPr="003B00E2" w:rsidRDefault="00F91883" w:rsidP="006364B7">
      <w:pPr>
        <w:numPr>
          <w:ilvl w:val="0"/>
          <w:numId w:val="28"/>
        </w:numPr>
        <w:tabs>
          <w:tab w:val="num" w:pos="1080"/>
        </w:tabs>
        <w:spacing w:after="0" w:line="240" w:lineRule="auto"/>
        <w:ind w:left="709"/>
        <w:jc w:val="both"/>
        <w:rPr>
          <w:rFonts w:eastAsia="Times New Roman"/>
        </w:rPr>
      </w:pPr>
      <w:r w:rsidRPr="003B00E2">
        <w:rPr>
          <w:rFonts w:eastAsia="Times New Roman"/>
        </w:rPr>
        <w:t>Materiały szkoleniowe powinny być przygotowane w wersji papierowej (w formie trwale spiętego wydruku) lub w wersji elektronicznej przekazanej na nośniku elektronicznym.</w:t>
      </w:r>
    </w:p>
    <w:p w14:paraId="0A229614" w14:textId="412ABC05" w:rsidR="00F91883" w:rsidRPr="003B00E2" w:rsidRDefault="00F91883" w:rsidP="006364B7">
      <w:pPr>
        <w:numPr>
          <w:ilvl w:val="0"/>
          <w:numId w:val="28"/>
        </w:numPr>
        <w:tabs>
          <w:tab w:val="num" w:pos="1080"/>
        </w:tabs>
        <w:spacing w:after="0" w:line="240" w:lineRule="auto"/>
        <w:ind w:left="709"/>
        <w:jc w:val="both"/>
        <w:rPr>
          <w:rFonts w:eastAsia="Times New Roman"/>
        </w:rPr>
      </w:pPr>
      <w:r w:rsidRPr="003B00E2">
        <w:rPr>
          <w:rFonts w:eastAsia="Times New Roman"/>
        </w:rPr>
        <w:t>Materiały szkoleniowe, o których mowa w pkt</w:t>
      </w:r>
      <w:r w:rsidR="00203E59" w:rsidRPr="003B00E2">
        <w:rPr>
          <w:rFonts w:eastAsia="Times New Roman"/>
        </w:rPr>
        <w:t>.</w:t>
      </w:r>
      <w:r w:rsidRPr="003B00E2">
        <w:rPr>
          <w:rFonts w:eastAsia="Times New Roman"/>
        </w:rPr>
        <w:t xml:space="preserve"> </w:t>
      </w:r>
      <w:r w:rsidR="00605FC6" w:rsidRPr="003B00E2">
        <w:rPr>
          <w:rFonts w:eastAsia="Times New Roman"/>
        </w:rPr>
        <w:t>21</w:t>
      </w:r>
      <w:r w:rsidRPr="003B00E2">
        <w:rPr>
          <w:rFonts w:eastAsia="Times New Roman"/>
        </w:rPr>
        <w:t xml:space="preserve"> podlegają akceptacji PARP na etapie wdrażania projektu.</w:t>
      </w:r>
    </w:p>
    <w:p w14:paraId="6BE43B27" w14:textId="2AE4CA68" w:rsidR="00F91883" w:rsidRPr="003B00E2" w:rsidRDefault="00F91883" w:rsidP="006364B7">
      <w:pPr>
        <w:numPr>
          <w:ilvl w:val="0"/>
          <w:numId w:val="28"/>
        </w:numPr>
        <w:tabs>
          <w:tab w:val="num" w:pos="1080"/>
        </w:tabs>
        <w:spacing w:after="0" w:line="240" w:lineRule="auto"/>
        <w:ind w:left="709"/>
        <w:jc w:val="both"/>
        <w:rPr>
          <w:rFonts w:eastAsia="Times New Roman"/>
        </w:rPr>
      </w:pPr>
      <w:r w:rsidRPr="003B00E2">
        <w:rPr>
          <w:rFonts w:eastAsia="Times New Roman"/>
        </w:rPr>
        <w:t>Minimalna liczba godzin szkoleniowych przypadających na uczestnika szkole</w:t>
      </w:r>
      <w:r w:rsidR="0051781D" w:rsidRPr="003B00E2">
        <w:rPr>
          <w:rFonts w:eastAsia="Times New Roman"/>
        </w:rPr>
        <w:t xml:space="preserve">ń informacyjnych wynosi </w:t>
      </w:r>
      <w:r w:rsidR="009504ED" w:rsidRPr="003B00E2">
        <w:rPr>
          <w:rFonts w:eastAsia="Times New Roman"/>
        </w:rPr>
        <w:t>6</w:t>
      </w:r>
      <w:r w:rsidRPr="003B00E2">
        <w:rPr>
          <w:rFonts w:eastAsia="Times New Roman"/>
        </w:rPr>
        <w:t xml:space="preserve"> godzin</w:t>
      </w:r>
      <w:r w:rsidR="009504ED" w:rsidRPr="003B00E2">
        <w:rPr>
          <w:rFonts w:eastAsia="Times New Roman"/>
        </w:rPr>
        <w:t xml:space="preserve"> </w:t>
      </w:r>
      <w:r w:rsidR="005104B6" w:rsidRPr="003B00E2">
        <w:rPr>
          <w:rFonts w:eastAsia="Times New Roman"/>
        </w:rPr>
        <w:t>dydaktycznych</w:t>
      </w:r>
      <w:r w:rsidRPr="003B00E2">
        <w:rPr>
          <w:rFonts w:eastAsia="Times New Roman"/>
        </w:rPr>
        <w:t>.</w:t>
      </w:r>
    </w:p>
    <w:p w14:paraId="77F896ED" w14:textId="61F0C12D" w:rsidR="00F91883" w:rsidRPr="003B00E2" w:rsidRDefault="00F91883" w:rsidP="006364B7">
      <w:pPr>
        <w:numPr>
          <w:ilvl w:val="0"/>
          <w:numId w:val="28"/>
        </w:numPr>
        <w:tabs>
          <w:tab w:val="num" w:pos="1080"/>
        </w:tabs>
        <w:spacing w:after="0" w:line="240" w:lineRule="auto"/>
        <w:ind w:left="709" w:hanging="357"/>
        <w:jc w:val="both"/>
        <w:rPr>
          <w:rFonts w:eastAsia="Times New Roman"/>
        </w:rPr>
      </w:pPr>
      <w:r w:rsidRPr="003B00E2">
        <w:rPr>
          <w:rFonts w:eastAsia="Times New Roman"/>
        </w:rPr>
        <w:t xml:space="preserve">Podczas realizacji każdego szkolenia </w:t>
      </w:r>
      <w:r w:rsidR="0051781D" w:rsidRPr="003B00E2">
        <w:rPr>
          <w:rFonts w:eastAsia="Times New Roman"/>
        </w:rPr>
        <w:t xml:space="preserve">informacyjnego </w:t>
      </w:r>
      <w:r w:rsidR="00294EA1" w:rsidRPr="003B00E2">
        <w:rPr>
          <w:rFonts w:eastAsia="Times New Roman"/>
        </w:rPr>
        <w:t xml:space="preserve">Beneficjent </w:t>
      </w:r>
      <w:r w:rsidRPr="003B00E2">
        <w:rPr>
          <w:rFonts w:eastAsia="Times New Roman"/>
        </w:rPr>
        <w:t>musi zapewnić:</w:t>
      </w:r>
    </w:p>
    <w:p w14:paraId="16C30B5E" w14:textId="7A876946" w:rsidR="00F91883" w:rsidRPr="003B00E2" w:rsidRDefault="00F91883" w:rsidP="006364B7">
      <w:pPr>
        <w:pStyle w:val="Akapitzlist"/>
        <w:numPr>
          <w:ilvl w:val="0"/>
          <w:numId w:val="20"/>
        </w:numPr>
        <w:tabs>
          <w:tab w:val="left" w:pos="1418"/>
          <w:tab w:val="left" w:pos="2127"/>
        </w:tabs>
        <w:ind w:hanging="357"/>
        <w:jc w:val="both"/>
        <w:rPr>
          <w:rFonts w:asciiTheme="minorHAnsi" w:hAnsiTheme="minorHAnsi"/>
          <w:sz w:val="22"/>
          <w:szCs w:val="22"/>
        </w:rPr>
      </w:pPr>
      <w:r w:rsidRPr="003B00E2">
        <w:rPr>
          <w:rFonts w:asciiTheme="minorHAnsi" w:hAnsiTheme="minorHAnsi"/>
          <w:sz w:val="22"/>
          <w:szCs w:val="22"/>
        </w:rPr>
        <w:t>Materiały szkoleniowe oraz długopis i notes dla każdego uczestnika;</w:t>
      </w:r>
    </w:p>
    <w:p w14:paraId="5397E5FF" w14:textId="3E184A8F" w:rsidR="00F91883" w:rsidRPr="003B00E2" w:rsidRDefault="00F91883" w:rsidP="006364B7">
      <w:pPr>
        <w:pStyle w:val="Akapitzlist"/>
        <w:numPr>
          <w:ilvl w:val="0"/>
          <w:numId w:val="20"/>
        </w:numPr>
        <w:tabs>
          <w:tab w:val="num" w:pos="1418"/>
          <w:tab w:val="left" w:pos="2127"/>
        </w:tabs>
        <w:ind w:hanging="357"/>
        <w:jc w:val="both"/>
        <w:rPr>
          <w:rFonts w:asciiTheme="minorHAnsi" w:hAnsiTheme="minorHAnsi"/>
          <w:sz w:val="22"/>
          <w:szCs w:val="22"/>
        </w:rPr>
      </w:pPr>
      <w:r w:rsidRPr="003B00E2">
        <w:rPr>
          <w:rFonts w:asciiTheme="minorHAnsi" w:hAnsiTheme="minorHAnsi"/>
          <w:sz w:val="22"/>
          <w:szCs w:val="22"/>
        </w:rPr>
        <w:t>Salę szkoleniową (min. 2 m</w:t>
      </w:r>
      <w:r w:rsidRPr="003B00E2">
        <w:rPr>
          <w:rFonts w:asciiTheme="minorHAnsi" w:hAnsiTheme="minorHAnsi"/>
          <w:sz w:val="22"/>
          <w:szCs w:val="22"/>
          <w:vertAlign w:val="superscript"/>
        </w:rPr>
        <w:t>2</w:t>
      </w:r>
      <w:r w:rsidRPr="003B00E2">
        <w:rPr>
          <w:rFonts w:asciiTheme="minorHAnsi" w:hAnsiTheme="minorHAnsi"/>
          <w:sz w:val="22"/>
          <w:szCs w:val="22"/>
        </w:rPr>
        <w:t xml:space="preserve"> na osobę</w:t>
      </w:r>
      <w:r w:rsidRPr="003B00E2">
        <w:rPr>
          <w:rStyle w:val="Odwoanieprzypisudolnego"/>
          <w:rFonts w:asciiTheme="minorHAnsi" w:hAnsiTheme="minorHAnsi"/>
          <w:sz w:val="22"/>
          <w:szCs w:val="22"/>
        </w:rPr>
        <w:footnoteReference w:id="2"/>
      </w:r>
      <w:r w:rsidRPr="003B00E2">
        <w:rPr>
          <w:rFonts w:asciiTheme="minorHAnsi" w:hAnsiTheme="minorHAnsi"/>
          <w:sz w:val="22"/>
          <w:szCs w:val="22"/>
        </w:rPr>
        <w:t xml:space="preserve">), w której musi znajdować się projektor multimedialny, laptop oraz ekran, </w:t>
      </w:r>
      <w:proofErr w:type="spellStart"/>
      <w:r w:rsidRPr="003B00E2">
        <w:rPr>
          <w:rFonts w:asciiTheme="minorHAnsi" w:hAnsiTheme="minorHAnsi"/>
          <w:sz w:val="22"/>
          <w:szCs w:val="22"/>
        </w:rPr>
        <w:t>flipchart</w:t>
      </w:r>
      <w:proofErr w:type="spellEnd"/>
      <w:r w:rsidRPr="003B00E2">
        <w:rPr>
          <w:rFonts w:asciiTheme="minorHAnsi" w:hAnsiTheme="minorHAnsi"/>
          <w:sz w:val="22"/>
          <w:szCs w:val="22"/>
        </w:rPr>
        <w:t>, flamastry lub tablice tradycyjne, jeżeli będą potrzebne. Sala musi spełniać wymogi bezpieczeństwa, akustyczne, oświetleniowe, musi być ogrzewana (w okresie zimowym)</w:t>
      </w:r>
      <w:r w:rsidR="008E3E55" w:rsidRPr="003B00E2">
        <w:rPr>
          <w:rFonts w:asciiTheme="minorHAnsi" w:hAnsiTheme="minorHAnsi"/>
          <w:sz w:val="22"/>
          <w:szCs w:val="22"/>
        </w:rPr>
        <w:t xml:space="preserve"> oraz klimatyzowana (w okresie letnim)</w:t>
      </w:r>
      <w:r w:rsidRPr="003B00E2">
        <w:rPr>
          <w:rFonts w:asciiTheme="minorHAnsi" w:hAnsiTheme="minorHAnsi"/>
          <w:sz w:val="22"/>
          <w:szCs w:val="22"/>
        </w:rPr>
        <w:t>. Sala musi posiadać zaplecze sanitarne;</w:t>
      </w:r>
    </w:p>
    <w:p w14:paraId="325157A4" w14:textId="238ED486" w:rsidR="00F91883" w:rsidRPr="003B00E2" w:rsidRDefault="008E34D8" w:rsidP="006364B7">
      <w:pPr>
        <w:pStyle w:val="Akapitzlist"/>
        <w:numPr>
          <w:ilvl w:val="0"/>
          <w:numId w:val="20"/>
        </w:numPr>
        <w:tabs>
          <w:tab w:val="num" w:pos="1418"/>
          <w:tab w:val="left" w:pos="2127"/>
        </w:tabs>
        <w:ind w:hanging="357"/>
        <w:jc w:val="both"/>
        <w:rPr>
          <w:rFonts w:asciiTheme="minorHAnsi" w:hAnsiTheme="minorHAnsi"/>
          <w:sz w:val="22"/>
          <w:szCs w:val="22"/>
        </w:rPr>
      </w:pPr>
      <w:r w:rsidRPr="003B00E2">
        <w:rPr>
          <w:rFonts w:asciiTheme="minorHAnsi" w:hAnsiTheme="minorHAnsi"/>
          <w:sz w:val="22"/>
          <w:szCs w:val="22"/>
        </w:rPr>
        <w:t>Adekwatn</w:t>
      </w:r>
      <w:r w:rsidR="009504ED" w:rsidRPr="003B00E2">
        <w:rPr>
          <w:rFonts w:asciiTheme="minorHAnsi" w:hAnsiTheme="minorHAnsi"/>
          <w:sz w:val="22"/>
          <w:szCs w:val="22"/>
        </w:rPr>
        <w:t>y</w:t>
      </w:r>
      <w:r w:rsidRPr="003B00E2">
        <w:rPr>
          <w:rFonts w:asciiTheme="minorHAnsi" w:hAnsiTheme="minorHAnsi"/>
          <w:sz w:val="22"/>
          <w:szCs w:val="22"/>
        </w:rPr>
        <w:t xml:space="preserve"> do czasu trwania szkolenia</w:t>
      </w:r>
      <w:r w:rsidR="005104B6" w:rsidRPr="003B00E2">
        <w:rPr>
          <w:rFonts w:asciiTheme="minorHAnsi" w:hAnsiTheme="minorHAnsi"/>
          <w:sz w:val="22"/>
          <w:szCs w:val="22"/>
        </w:rPr>
        <w:t xml:space="preserve"> informacyjnego </w:t>
      </w:r>
      <w:r w:rsidRPr="003B00E2">
        <w:rPr>
          <w:rFonts w:asciiTheme="minorHAnsi" w:hAnsiTheme="minorHAnsi"/>
          <w:sz w:val="22"/>
          <w:szCs w:val="22"/>
        </w:rPr>
        <w:t>poczęstunek</w:t>
      </w:r>
      <w:r w:rsidR="009504ED" w:rsidRPr="003B00E2">
        <w:rPr>
          <w:rFonts w:asciiTheme="minorHAnsi" w:hAnsiTheme="minorHAnsi"/>
          <w:sz w:val="22"/>
          <w:szCs w:val="22"/>
        </w:rPr>
        <w:t>, w tym co najmniej 1 przerwę kawową oraz obiad</w:t>
      </w:r>
      <w:r w:rsidRPr="003B00E2">
        <w:rPr>
          <w:rFonts w:asciiTheme="minorHAnsi" w:hAnsiTheme="minorHAnsi"/>
          <w:sz w:val="22"/>
          <w:szCs w:val="22"/>
        </w:rPr>
        <w:t>;</w:t>
      </w:r>
    </w:p>
    <w:p w14:paraId="759BF635" w14:textId="40037AE9" w:rsidR="00F91883" w:rsidRPr="003B00E2" w:rsidRDefault="00F91883" w:rsidP="006364B7">
      <w:pPr>
        <w:pStyle w:val="Akapitzlist"/>
        <w:numPr>
          <w:ilvl w:val="0"/>
          <w:numId w:val="20"/>
        </w:numPr>
        <w:tabs>
          <w:tab w:val="num" w:pos="1418"/>
          <w:tab w:val="left" w:pos="2127"/>
        </w:tabs>
        <w:ind w:hanging="357"/>
        <w:jc w:val="both"/>
        <w:rPr>
          <w:rFonts w:asciiTheme="minorHAnsi" w:hAnsiTheme="minorHAnsi"/>
          <w:sz w:val="22"/>
          <w:szCs w:val="22"/>
        </w:rPr>
      </w:pPr>
      <w:r w:rsidRPr="003B00E2">
        <w:rPr>
          <w:rFonts w:asciiTheme="minorHAnsi" w:hAnsiTheme="minorHAnsi"/>
          <w:sz w:val="22"/>
          <w:szCs w:val="22"/>
        </w:rPr>
        <w:t xml:space="preserve">Prowadzenie dziennika </w:t>
      </w:r>
      <w:r w:rsidR="009504ED" w:rsidRPr="003B00E2">
        <w:rPr>
          <w:rFonts w:asciiTheme="minorHAnsi" w:hAnsiTheme="minorHAnsi"/>
          <w:sz w:val="22"/>
          <w:szCs w:val="22"/>
        </w:rPr>
        <w:t>szkoleń informacyjnych</w:t>
      </w:r>
      <w:r w:rsidRPr="003B00E2">
        <w:rPr>
          <w:rFonts w:asciiTheme="minorHAnsi" w:hAnsiTheme="minorHAnsi"/>
          <w:sz w:val="22"/>
          <w:szCs w:val="22"/>
        </w:rPr>
        <w:t xml:space="preserve"> zawierającego co najmniej następujące informacje: nazwa i numer szkolenia</w:t>
      </w:r>
      <w:r w:rsidR="009504ED" w:rsidRPr="003B00E2">
        <w:rPr>
          <w:rFonts w:asciiTheme="minorHAnsi" w:hAnsiTheme="minorHAnsi"/>
          <w:sz w:val="22"/>
          <w:szCs w:val="22"/>
        </w:rPr>
        <w:t xml:space="preserve"> informacyjnego</w:t>
      </w:r>
      <w:r w:rsidRPr="003B00E2">
        <w:rPr>
          <w:rFonts w:asciiTheme="minorHAnsi" w:hAnsiTheme="minorHAnsi"/>
          <w:sz w:val="22"/>
          <w:szCs w:val="22"/>
        </w:rPr>
        <w:t>, harmonogram, wskazanie i podpis trenera/ów prowadzących poszczególne sesje, liczbę zaplanowanych uczestników oraz liczbę osób, które rozpoczęły i zakończyły szkolenie</w:t>
      </w:r>
      <w:r w:rsidR="009504ED" w:rsidRPr="003B00E2">
        <w:rPr>
          <w:rFonts w:asciiTheme="minorHAnsi" w:hAnsiTheme="minorHAnsi"/>
          <w:sz w:val="22"/>
          <w:szCs w:val="22"/>
        </w:rPr>
        <w:t xml:space="preserve"> informacje</w:t>
      </w:r>
      <w:r w:rsidRPr="003B00E2">
        <w:rPr>
          <w:rFonts w:asciiTheme="minorHAnsi" w:hAnsiTheme="minorHAnsi"/>
          <w:sz w:val="22"/>
          <w:szCs w:val="22"/>
        </w:rPr>
        <w:t>. Wzór dziennika zajęć podlega akceptacji PARP na etapie wdrażania projektu;</w:t>
      </w:r>
    </w:p>
    <w:p w14:paraId="7B4141F7" w14:textId="136D9C4A" w:rsidR="00F91883" w:rsidRPr="003B00E2" w:rsidRDefault="00F91883" w:rsidP="003B00E2">
      <w:pPr>
        <w:pStyle w:val="Akapitzlist"/>
        <w:numPr>
          <w:ilvl w:val="0"/>
          <w:numId w:val="20"/>
        </w:numPr>
        <w:tabs>
          <w:tab w:val="left" w:pos="1418"/>
          <w:tab w:val="left" w:pos="2127"/>
        </w:tabs>
        <w:ind w:left="993" w:hanging="284"/>
        <w:jc w:val="both"/>
        <w:rPr>
          <w:rFonts w:asciiTheme="minorHAnsi" w:hAnsiTheme="minorHAnsi"/>
          <w:sz w:val="22"/>
          <w:szCs w:val="22"/>
        </w:rPr>
      </w:pPr>
      <w:r w:rsidRPr="003B00E2">
        <w:rPr>
          <w:rFonts w:asciiTheme="minorHAnsi" w:hAnsiTheme="minorHAnsi"/>
          <w:sz w:val="22"/>
          <w:szCs w:val="22"/>
        </w:rPr>
        <w:t xml:space="preserve">Udział w szkoleniu </w:t>
      </w:r>
      <w:r w:rsidR="00B54EE9" w:rsidRPr="003B00E2">
        <w:rPr>
          <w:rFonts w:asciiTheme="minorHAnsi" w:hAnsiTheme="minorHAnsi"/>
          <w:sz w:val="22"/>
          <w:szCs w:val="22"/>
        </w:rPr>
        <w:t xml:space="preserve">informacyjnym </w:t>
      </w:r>
      <w:r w:rsidRPr="003B00E2">
        <w:rPr>
          <w:rFonts w:asciiTheme="minorHAnsi" w:hAnsiTheme="minorHAnsi"/>
          <w:sz w:val="22"/>
          <w:szCs w:val="22"/>
        </w:rPr>
        <w:t>tylko osób z</w:t>
      </w:r>
      <w:r w:rsidR="00B54EE9" w:rsidRPr="003B00E2">
        <w:rPr>
          <w:rFonts w:asciiTheme="minorHAnsi" w:hAnsiTheme="minorHAnsi"/>
          <w:sz w:val="22"/>
          <w:szCs w:val="22"/>
        </w:rPr>
        <w:t>rekrutowanych w ramach projektu, oraz w uzasadnionych przypadkach osób ze strony PARP pełniących funkcję koordyn</w:t>
      </w:r>
      <w:r w:rsidR="00605FC6" w:rsidRPr="003B00E2">
        <w:rPr>
          <w:rFonts w:asciiTheme="minorHAnsi" w:hAnsiTheme="minorHAnsi"/>
          <w:sz w:val="22"/>
          <w:szCs w:val="22"/>
        </w:rPr>
        <w:t>acyjn</w:t>
      </w:r>
      <w:r w:rsidR="00B54EE9" w:rsidRPr="003B00E2">
        <w:rPr>
          <w:rFonts w:asciiTheme="minorHAnsi" w:hAnsiTheme="minorHAnsi"/>
          <w:sz w:val="22"/>
          <w:szCs w:val="22"/>
        </w:rPr>
        <w:t xml:space="preserve">ą lub innych instytucji pełniących rolę ekspertów oraz instytucji kontrolujących. </w:t>
      </w:r>
    </w:p>
    <w:p w14:paraId="651D1C53" w14:textId="77777777" w:rsidR="00605FC6" w:rsidRPr="003B00E2" w:rsidRDefault="00605FC6" w:rsidP="006364B7">
      <w:pPr>
        <w:numPr>
          <w:ilvl w:val="0"/>
          <w:numId w:val="28"/>
        </w:numPr>
        <w:spacing w:after="0" w:line="240" w:lineRule="auto"/>
        <w:ind w:left="709" w:hanging="425"/>
        <w:jc w:val="both"/>
      </w:pPr>
      <w:r w:rsidRPr="003B00E2">
        <w:rPr>
          <w:rFonts w:eastAsia="Times New Roman"/>
        </w:rPr>
        <w:t xml:space="preserve">Szkolenia </w:t>
      </w:r>
      <w:r w:rsidRPr="003B00E2">
        <w:t xml:space="preserve">informacyjne </w:t>
      </w:r>
      <w:r w:rsidRPr="003B00E2">
        <w:rPr>
          <w:rFonts w:eastAsia="Times New Roman"/>
        </w:rPr>
        <w:t>muszą odbywać się w łatwo dostępnym miejscu, do którego można się dostać korzystając z transportu publicznego. W przeciwnym przypadku Beneficjent powinien zapewnić transport dla uczestników z miejsca, do którego będą oni mogli z łatwością dojechać transportem publicznym.</w:t>
      </w:r>
    </w:p>
    <w:p w14:paraId="5ABADD98" w14:textId="28D499E2" w:rsidR="00B54EE9" w:rsidRPr="003B00E2" w:rsidRDefault="00B54EE9" w:rsidP="006364B7">
      <w:pPr>
        <w:numPr>
          <w:ilvl w:val="0"/>
          <w:numId w:val="28"/>
        </w:numPr>
        <w:spacing w:after="0" w:line="240" w:lineRule="auto"/>
        <w:ind w:left="709" w:hanging="425"/>
        <w:jc w:val="both"/>
      </w:pPr>
      <w:r w:rsidRPr="003B00E2">
        <w:rPr>
          <w:rFonts w:eastAsia="Times New Roman"/>
        </w:rPr>
        <w:t>Po zakończeniu szkolenia informacyjnego zostanie przeprowadzona ankieta ewaluacyjna badająca poziom zadowolenia uczestników szkolenia oraz raport podsumowujący ankiet</w:t>
      </w:r>
      <w:r w:rsidR="00125722" w:rsidRPr="003B00E2">
        <w:rPr>
          <w:rFonts w:eastAsia="Times New Roman"/>
        </w:rPr>
        <w:t>y</w:t>
      </w:r>
      <w:r w:rsidRPr="003B00E2">
        <w:rPr>
          <w:rFonts w:eastAsia="Times New Roman"/>
        </w:rPr>
        <w:t xml:space="preserve"> ewaluacyjn</w:t>
      </w:r>
      <w:r w:rsidR="00125722" w:rsidRPr="003B00E2">
        <w:rPr>
          <w:rFonts w:eastAsia="Times New Roman"/>
        </w:rPr>
        <w:t>e</w:t>
      </w:r>
      <w:r w:rsidRPr="003B00E2">
        <w:rPr>
          <w:rFonts w:eastAsia="Times New Roman"/>
        </w:rPr>
        <w:t>.</w:t>
      </w:r>
    </w:p>
    <w:p w14:paraId="1378113C" w14:textId="409B29EB" w:rsidR="00B54EE9" w:rsidRPr="003B00E2" w:rsidRDefault="00B54EE9" w:rsidP="006364B7">
      <w:pPr>
        <w:numPr>
          <w:ilvl w:val="0"/>
          <w:numId w:val="28"/>
        </w:numPr>
        <w:spacing w:after="0" w:line="240" w:lineRule="auto"/>
        <w:ind w:left="709" w:hanging="425"/>
        <w:jc w:val="both"/>
      </w:pPr>
      <w:r w:rsidRPr="003B00E2">
        <w:t xml:space="preserve">W ramach każdego szkolenia informacyjnego zostanie przeprowadzone badanie zdobytych nowych umiejętności i wiedzy w wyniku szkolenia informacyjnego (w formie </w:t>
      </w:r>
      <w:proofErr w:type="spellStart"/>
      <w:r w:rsidRPr="003B00E2">
        <w:t>pre</w:t>
      </w:r>
      <w:proofErr w:type="spellEnd"/>
      <w:r w:rsidRPr="003B00E2">
        <w:t>-testu i post-testu) oraz raport podsumowujący badanie zdobytych nowych umiejętności i wiedzy.</w:t>
      </w:r>
    </w:p>
    <w:p w14:paraId="43392CB5" w14:textId="77777777" w:rsidR="00605FC6" w:rsidRPr="003B00E2" w:rsidRDefault="00605FC6" w:rsidP="00605FC6">
      <w:pPr>
        <w:numPr>
          <w:ilvl w:val="0"/>
          <w:numId w:val="28"/>
        </w:numPr>
        <w:tabs>
          <w:tab w:val="num" w:pos="644"/>
        </w:tabs>
        <w:spacing w:after="0" w:line="240" w:lineRule="auto"/>
        <w:ind w:left="709" w:hanging="425"/>
        <w:jc w:val="both"/>
        <w:rPr>
          <w:rFonts w:eastAsia="Times New Roman"/>
        </w:rPr>
      </w:pPr>
      <w:r w:rsidRPr="003B00E2">
        <w:rPr>
          <w:rFonts w:eastAsia="Times New Roman"/>
        </w:rPr>
        <w:t>W trakcie każdego ze szkoleń Beneficjent zobowiązany jest do prowadzenia listy obecnych uczestników, zawierającej w stosunku do każdego z uczestników:</w:t>
      </w:r>
    </w:p>
    <w:p w14:paraId="0374FBD1" w14:textId="77777777" w:rsidR="00605FC6" w:rsidRPr="003B00E2" w:rsidRDefault="00605FC6" w:rsidP="00605FC6">
      <w:pPr>
        <w:pStyle w:val="Akapitzlist"/>
        <w:numPr>
          <w:ilvl w:val="0"/>
          <w:numId w:val="18"/>
        </w:numPr>
        <w:ind w:left="993" w:hanging="284"/>
        <w:jc w:val="both"/>
        <w:rPr>
          <w:rFonts w:asciiTheme="minorHAnsi" w:hAnsiTheme="minorHAnsi"/>
          <w:sz w:val="22"/>
          <w:szCs w:val="22"/>
        </w:rPr>
      </w:pPr>
      <w:r w:rsidRPr="003B00E2">
        <w:rPr>
          <w:rFonts w:asciiTheme="minorHAnsi" w:hAnsiTheme="minorHAnsi"/>
          <w:sz w:val="22"/>
          <w:szCs w:val="22"/>
        </w:rPr>
        <w:t>imię i nazwisko,</w:t>
      </w:r>
    </w:p>
    <w:p w14:paraId="39ED2F28" w14:textId="77777777" w:rsidR="00605FC6" w:rsidRPr="003B00E2" w:rsidRDefault="00605FC6" w:rsidP="00605FC6">
      <w:pPr>
        <w:pStyle w:val="Akapitzlist"/>
        <w:numPr>
          <w:ilvl w:val="0"/>
          <w:numId w:val="18"/>
        </w:numPr>
        <w:tabs>
          <w:tab w:val="left" w:pos="851"/>
          <w:tab w:val="left" w:pos="1560"/>
        </w:tabs>
        <w:ind w:left="993" w:hanging="284"/>
        <w:jc w:val="both"/>
        <w:rPr>
          <w:rFonts w:asciiTheme="minorHAnsi" w:hAnsiTheme="minorHAnsi"/>
          <w:sz w:val="22"/>
          <w:szCs w:val="22"/>
        </w:rPr>
      </w:pPr>
      <w:r w:rsidRPr="003B00E2">
        <w:rPr>
          <w:rFonts w:asciiTheme="minorHAnsi" w:hAnsiTheme="minorHAnsi"/>
          <w:sz w:val="22"/>
          <w:szCs w:val="22"/>
        </w:rPr>
        <w:t>nazwę przedsiębiorstwa,</w:t>
      </w:r>
    </w:p>
    <w:p w14:paraId="5B36EE24" w14:textId="77777777" w:rsidR="00605FC6" w:rsidRPr="003B00E2" w:rsidRDefault="00605FC6" w:rsidP="00605FC6">
      <w:pPr>
        <w:pStyle w:val="Akapitzlist"/>
        <w:numPr>
          <w:ilvl w:val="0"/>
          <w:numId w:val="18"/>
        </w:numPr>
        <w:tabs>
          <w:tab w:val="left" w:pos="851"/>
          <w:tab w:val="num" w:pos="1844"/>
        </w:tabs>
        <w:ind w:left="993" w:hanging="284"/>
        <w:jc w:val="both"/>
        <w:rPr>
          <w:rFonts w:asciiTheme="minorHAnsi" w:hAnsiTheme="minorHAnsi"/>
          <w:sz w:val="22"/>
          <w:szCs w:val="22"/>
        </w:rPr>
      </w:pPr>
      <w:r w:rsidRPr="003B00E2">
        <w:rPr>
          <w:rFonts w:asciiTheme="minorHAnsi" w:hAnsiTheme="minorHAnsi"/>
          <w:sz w:val="22"/>
          <w:szCs w:val="22"/>
        </w:rPr>
        <w:t>potwierdzenie wiedzy uczestnika, że bierze udział w projekcie dofinansowanym z EFS,</w:t>
      </w:r>
    </w:p>
    <w:p w14:paraId="118CA488" w14:textId="494037C7" w:rsidR="00F91883" w:rsidRPr="003B00E2" w:rsidRDefault="00605FC6" w:rsidP="00605FC6">
      <w:pPr>
        <w:pStyle w:val="Akapitzlist"/>
        <w:numPr>
          <w:ilvl w:val="0"/>
          <w:numId w:val="18"/>
        </w:numPr>
        <w:tabs>
          <w:tab w:val="left" w:pos="851"/>
          <w:tab w:val="left" w:pos="1560"/>
        </w:tabs>
        <w:ind w:left="993" w:hanging="284"/>
        <w:jc w:val="both"/>
        <w:rPr>
          <w:rFonts w:asciiTheme="minorHAnsi" w:hAnsiTheme="minorHAnsi"/>
          <w:sz w:val="22"/>
          <w:szCs w:val="22"/>
        </w:rPr>
      </w:pPr>
      <w:r w:rsidRPr="003B00E2">
        <w:rPr>
          <w:rFonts w:asciiTheme="minorHAnsi" w:hAnsiTheme="minorHAnsi"/>
          <w:sz w:val="22"/>
          <w:szCs w:val="22"/>
        </w:rPr>
        <w:t>potwierdzenie otrzymania materiałów szkoleniowych oznakowanych logo EFS.</w:t>
      </w:r>
    </w:p>
    <w:p w14:paraId="11C639E9" w14:textId="6CFC1AB5" w:rsidR="00F91883" w:rsidRPr="003B00E2" w:rsidRDefault="00F91883" w:rsidP="006364B7">
      <w:pPr>
        <w:numPr>
          <w:ilvl w:val="0"/>
          <w:numId w:val="28"/>
        </w:numPr>
        <w:tabs>
          <w:tab w:val="num" w:pos="644"/>
          <w:tab w:val="num" w:pos="1080"/>
        </w:tabs>
        <w:spacing w:after="0" w:line="240" w:lineRule="auto"/>
        <w:ind w:left="644"/>
        <w:jc w:val="both"/>
        <w:rPr>
          <w:rFonts w:eastAsia="Times New Roman"/>
        </w:rPr>
      </w:pPr>
      <w:r w:rsidRPr="003B00E2">
        <w:rPr>
          <w:rFonts w:eastAsia="Times New Roman"/>
        </w:rPr>
        <w:t xml:space="preserve">Fakt uczestnictwa w </w:t>
      </w:r>
      <w:r w:rsidR="004D5849" w:rsidRPr="003B00E2">
        <w:rPr>
          <w:rFonts w:eastAsia="Times New Roman"/>
        </w:rPr>
        <w:t>szkoleniu</w:t>
      </w:r>
      <w:r w:rsidR="009504ED" w:rsidRPr="003B00E2">
        <w:rPr>
          <w:rFonts w:eastAsia="Times New Roman"/>
        </w:rPr>
        <w:t xml:space="preserve"> </w:t>
      </w:r>
      <w:r w:rsidR="004D5849" w:rsidRPr="003B00E2">
        <w:t>informa</w:t>
      </w:r>
      <w:r w:rsidR="000C53BC" w:rsidRPr="003B00E2">
        <w:t>cyjnym</w:t>
      </w:r>
      <w:r w:rsidR="009504ED" w:rsidRPr="003B00E2">
        <w:rPr>
          <w:rFonts w:eastAsia="Times New Roman"/>
        </w:rPr>
        <w:t xml:space="preserve"> </w:t>
      </w:r>
      <w:r w:rsidRPr="003B00E2">
        <w:rPr>
          <w:rFonts w:eastAsia="Times New Roman"/>
        </w:rPr>
        <w:t xml:space="preserve">musi zostać potwierdzony przez uczestnika własnoręcznym podpisem, złożonym na udostępnionej przez </w:t>
      </w:r>
      <w:r w:rsidR="00A409CF" w:rsidRPr="003B00E2">
        <w:rPr>
          <w:rFonts w:eastAsia="Times New Roman"/>
        </w:rPr>
        <w:t>Wnioskodawcę</w:t>
      </w:r>
      <w:r w:rsidRPr="003B00E2">
        <w:rPr>
          <w:rFonts w:eastAsia="Times New Roman"/>
        </w:rPr>
        <w:t xml:space="preserve"> liście.</w:t>
      </w:r>
    </w:p>
    <w:p w14:paraId="7CA84E79" w14:textId="42C3714E" w:rsidR="00F91883" w:rsidRPr="003B00E2" w:rsidRDefault="00F91883" w:rsidP="006364B7">
      <w:pPr>
        <w:numPr>
          <w:ilvl w:val="0"/>
          <w:numId w:val="28"/>
        </w:numPr>
        <w:tabs>
          <w:tab w:val="num" w:pos="644"/>
          <w:tab w:val="num" w:pos="1080"/>
        </w:tabs>
        <w:spacing w:after="0" w:line="240" w:lineRule="auto"/>
        <w:ind w:left="644"/>
        <w:jc w:val="both"/>
        <w:rPr>
          <w:rFonts w:eastAsia="Times New Roman"/>
        </w:rPr>
      </w:pPr>
      <w:r w:rsidRPr="003B00E2">
        <w:rPr>
          <w:rFonts w:eastAsia="Times New Roman"/>
        </w:rPr>
        <w:t>Trenerzy będą dokumentowa</w:t>
      </w:r>
      <w:r w:rsidR="005104B6" w:rsidRPr="003B00E2">
        <w:rPr>
          <w:rFonts w:eastAsia="Times New Roman"/>
        </w:rPr>
        <w:t>ć</w:t>
      </w:r>
      <w:r w:rsidRPr="003B00E2">
        <w:rPr>
          <w:rFonts w:eastAsia="Times New Roman"/>
        </w:rPr>
        <w:t xml:space="preserve"> swój czas pracy w karcie pracy trenera.</w:t>
      </w:r>
    </w:p>
    <w:p w14:paraId="0579799C" w14:textId="043B0403" w:rsidR="00F91883" w:rsidRPr="003B00E2" w:rsidRDefault="00F91883" w:rsidP="00377D73">
      <w:pPr>
        <w:numPr>
          <w:ilvl w:val="0"/>
          <w:numId w:val="9"/>
        </w:numPr>
        <w:spacing w:before="100" w:beforeAutospacing="1" w:after="100" w:afterAutospacing="1" w:line="240" w:lineRule="auto"/>
        <w:ind w:left="567" w:hanging="567"/>
        <w:jc w:val="both"/>
        <w:rPr>
          <w:b/>
          <w:lang w:eastAsia="pl-PL"/>
        </w:rPr>
      </w:pPr>
      <w:r w:rsidRPr="003B00E2">
        <w:rPr>
          <w:b/>
          <w:lang w:eastAsia="pl-PL"/>
        </w:rPr>
        <w:t>Wymagan</w:t>
      </w:r>
      <w:r w:rsidR="009504ED" w:rsidRPr="003B00E2">
        <w:rPr>
          <w:b/>
          <w:lang w:eastAsia="pl-PL"/>
        </w:rPr>
        <w:t>ia dotyczące działań doradczych</w:t>
      </w:r>
    </w:p>
    <w:p w14:paraId="30D1DD91" w14:textId="5CA0A310" w:rsidR="000E4D5B" w:rsidRPr="003B00E2" w:rsidRDefault="000E4D5B" w:rsidP="00377D73">
      <w:pPr>
        <w:pStyle w:val="Akapitzlist"/>
        <w:numPr>
          <w:ilvl w:val="0"/>
          <w:numId w:val="34"/>
        </w:numPr>
        <w:spacing w:before="100" w:beforeAutospacing="1" w:after="100" w:afterAutospacing="1"/>
        <w:jc w:val="both"/>
        <w:rPr>
          <w:rFonts w:asciiTheme="minorHAnsi" w:hAnsiTheme="minorHAnsi"/>
          <w:sz w:val="22"/>
          <w:szCs w:val="22"/>
          <w:lang w:eastAsia="pl-PL"/>
        </w:rPr>
      </w:pPr>
      <w:r w:rsidRPr="003B00E2">
        <w:rPr>
          <w:rFonts w:asciiTheme="minorHAnsi" w:hAnsiTheme="minorHAnsi"/>
          <w:sz w:val="22"/>
          <w:szCs w:val="22"/>
          <w:lang w:eastAsia="pl-PL"/>
        </w:rPr>
        <w:t>Wnioskodawca z</w:t>
      </w:r>
      <w:r w:rsidR="009504ED" w:rsidRPr="003B00E2">
        <w:rPr>
          <w:rFonts w:asciiTheme="minorHAnsi" w:hAnsiTheme="minorHAnsi"/>
          <w:sz w:val="22"/>
          <w:szCs w:val="22"/>
          <w:lang w:eastAsia="pl-PL"/>
        </w:rPr>
        <w:t>organiz</w:t>
      </w:r>
      <w:r w:rsidRPr="003B00E2">
        <w:rPr>
          <w:rFonts w:asciiTheme="minorHAnsi" w:hAnsiTheme="minorHAnsi"/>
          <w:sz w:val="22"/>
          <w:szCs w:val="22"/>
          <w:lang w:eastAsia="pl-PL"/>
        </w:rPr>
        <w:t>uj</w:t>
      </w:r>
      <w:r w:rsidR="009504ED" w:rsidRPr="003B00E2">
        <w:rPr>
          <w:rFonts w:asciiTheme="minorHAnsi" w:hAnsiTheme="minorHAnsi"/>
          <w:sz w:val="22"/>
          <w:szCs w:val="22"/>
          <w:lang w:eastAsia="pl-PL"/>
        </w:rPr>
        <w:t>e i pr</w:t>
      </w:r>
      <w:r w:rsidRPr="003B00E2">
        <w:rPr>
          <w:rFonts w:asciiTheme="minorHAnsi" w:hAnsiTheme="minorHAnsi"/>
          <w:sz w:val="22"/>
          <w:szCs w:val="22"/>
          <w:lang w:eastAsia="pl-PL"/>
        </w:rPr>
        <w:t>zepr</w:t>
      </w:r>
      <w:r w:rsidR="009504ED" w:rsidRPr="003B00E2">
        <w:rPr>
          <w:rFonts w:asciiTheme="minorHAnsi" w:hAnsiTheme="minorHAnsi"/>
          <w:sz w:val="22"/>
          <w:szCs w:val="22"/>
          <w:lang w:eastAsia="pl-PL"/>
        </w:rPr>
        <w:t>owadzi</w:t>
      </w:r>
      <w:r w:rsidRPr="003B00E2">
        <w:rPr>
          <w:rFonts w:asciiTheme="minorHAnsi" w:hAnsiTheme="minorHAnsi"/>
          <w:sz w:val="22"/>
          <w:szCs w:val="22"/>
          <w:lang w:eastAsia="pl-PL"/>
        </w:rPr>
        <w:t xml:space="preserve"> działania doradcze skierowane</w:t>
      </w:r>
      <w:r w:rsidR="009504ED" w:rsidRPr="003B00E2">
        <w:rPr>
          <w:rFonts w:asciiTheme="minorHAnsi" w:hAnsiTheme="minorHAnsi"/>
          <w:sz w:val="22"/>
          <w:szCs w:val="22"/>
          <w:lang w:eastAsia="pl-PL"/>
        </w:rPr>
        <w:t xml:space="preserve"> do polskich przedsiębiorców z sektora MMSP z zakresu ubiegania się o zagraniczne zamówienia publiczne lub zamówienia publiczn</w:t>
      </w:r>
      <w:r w:rsidR="009B4C8F" w:rsidRPr="003B00E2">
        <w:rPr>
          <w:rFonts w:asciiTheme="minorHAnsi" w:hAnsiTheme="minorHAnsi"/>
          <w:sz w:val="22"/>
          <w:szCs w:val="22"/>
          <w:lang w:eastAsia="pl-PL"/>
        </w:rPr>
        <w:t>e</w:t>
      </w:r>
      <w:r w:rsidR="009504ED" w:rsidRPr="003B00E2">
        <w:rPr>
          <w:rFonts w:asciiTheme="minorHAnsi" w:hAnsiTheme="minorHAnsi"/>
          <w:sz w:val="22"/>
          <w:szCs w:val="22"/>
          <w:lang w:eastAsia="pl-PL"/>
        </w:rPr>
        <w:t xml:space="preserve"> organizacji międzynarodowych.</w:t>
      </w:r>
    </w:p>
    <w:p w14:paraId="64CB97A0" w14:textId="1EF02A66" w:rsidR="000E4D5B" w:rsidRPr="003B00E2" w:rsidRDefault="000E4D5B" w:rsidP="00377D73">
      <w:pPr>
        <w:pStyle w:val="Akapitzlist"/>
        <w:numPr>
          <w:ilvl w:val="0"/>
          <w:numId w:val="34"/>
        </w:numPr>
        <w:spacing w:before="100" w:beforeAutospacing="1" w:after="100" w:afterAutospacing="1"/>
        <w:jc w:val="both"/>
        <w:rPr>
          <w:rFonts w:asciiTheme="minorHAnsi" w:hAnsiTheme="minorHAnsi"/>
          <w:sz w:val="22"/>
          <w:szCs w:val="22"/>
          <w:lang w:eastAsia="pl-PL"/>
        </w:rPr>
      </w:pPr>
      <w:r w:rsidRPr="003B00E2">
        <w:rPr>
          <w:rFonts w:asciiTheme="minorHAnsi" w:hAnsiTheme="minorHAnsi"/>
          <w:sz w:val="22"/>
          <w:szCs w:val="22"/>
          <w:lang w:eastAsia="pl-PL"/>
        </w:rPr>
        <w:t>Wartość budżetu projektu przeznaczona na działania doradcze wynosi nie mniej niż 50% kosztów bezpośrednich</w:t>
      </w:r>
    </w:p>
    <w:p w14:paraId="173B1339" w14:textId="644B73A2" w:rsidR="003B00E2" w:rsidRPr="008677D1" w:rsidRDefault="003B00E2" w:rsidP="003B00E2">
      <w:pPr>
        <w:pStyle w:val="Akapitzlist"/>
        <w:numPr>
          <w:ilvl w:val="0"/>
          <w:numId w:val="34"/>
        </w:numPr>
        <w:spacing w:before="100" w:beforeAutospacing="1" w:after="100" w:afterAutospacing="1"/>
        <w:ind w:left="709"/>
        <w:jc w:val="both"/>
        <w:rPr>
          <w:rFonts w:asciiTheme="minorHAnsi" w:hAnsiTheme="minorHAnsi"/>
          <w:sz w:val="22"/>
          <w:szCs w:val="22"/>
          <w:lang w:eastAsia="pl-PL"/>
        </w:rPr>
      </w:pPr>
      <w:r w:rsidRPr="008677D1">
        <w:rPr>
          <w:rFonts w:asciiTheme="minorHAnsi" w:hAnsiTheme="minorHAnsi"/>
          <w:sz w:val="22"/>
          <w:szCs w:val="22"/>
          <w:lang w:eastAsia="pl-PL"/>
        </w:rPr>
        <w:t xml:space="preserve">Doradztwo będzie świadczone we współpracy z </w:t>
      </w:r>
      <w:r w:rsidRPr="008677D1">
        <w:rPr>
          <w:rFonts w:asciiTheme="minorHAnsi" w:hAnsiTheme="minorHAnsi" w:cstheme="minorBidi"/>
          <w:sz w:val="22"/>
          <w:szCs w:val="22"/>
        </w:rPr>
        <w:t>Punktem Informacyjnym Międzynarodowe Zamówienia Publiczne. Współpraca będzie obejmowała rekrutację do doradztwa czy wybór tematów.</w:t>
      </w:r>
    </w:p>
    <w:p w14:paraId="4B1D4784" w14:textId="6E23A35E" w:rsidR="00F91883" w:rsidRPr="003B00E2" w:rsidRDefault="00F91883" w:rsidP="00377D73">
      <w:pPr>
        <w:numPr>
          <w:ilvl w:val="0"/>
          <w:numId w:val="34"/>
        </w:numPr>
        <w:spacing w:before="100" w:beforeAutospacing="1" w:after="100" w:afterAutospacing="1" w:line="240" w:lineRule="auto"/>
        <w:ind w:left="709"/>
        <w:jc w:val="both"/>
        <w:rPr>
          <w:rFonts w:eastAsia="Times New Roman"/>
          <w:lang w:eastAsia="pl-PL"/>
        </w:rPr>
      </w:pPr>
      <w:r w:rsidRPr="003B00E2">
        <w:rPr>
          <w:rFonts w:eastAsia="Times New Roman"/>
          <w:lang w:eastAsia="pl-PL"/>
        </w:rPr>
        <w:t xml:space="preserve">Działania doradcze skierowane do przedsiębiorcy </w:t>
      </w:r>
      <w:r w:rsidR="00FC2935" w:rsidRPr="003B00E2">
        <w:rPr>
          <w:rFonts w:eastAsia="Times New Roman"/>
          <w:lang w:eastAsia="pl-PL"/>
        </w:rPr>
        <w:t>mogą</w:t>
      </w:r>
      <w:r w:rsidRPr="003B00E2">
        <w:rPr>
          <w:rFonts w:eastAsia="Times New Roman"/>
          <w:lang w:eastAsia="pl-PL"/>
        </w:rPr>
        <w:t xml:space="preserve"> być prowadzone w siedzibie Wnioskodawcy lub Partnerów (jeśli dotyczy), </w:t>
      </w:r>
      <w:r w:rsidR="00FC2935" w:rsidRPr="003B00E2">
        <w:rPr>
          <w:rFonts w:eastAsia="Times New Roman"/>
          <w:lang w:eastAsia="pl-PL"/>
        </w:rPr>
        <w:t xml:space="preserve">w </w:t>
      </w:r>
      <w:r w:rsidRPr="003B00E2">
        <w:rPr>
          <w:rFonts w:eastAsia="Times New Roman"/>
          <w:lang w:eastAsia="pl-PL"/>
        </w:rPr>
        <w:t>siedzibie przedsiębiorcy</w:t>
      </w:r>
      <w:r w:rsidR="009B4C8F" w:rsidRPr="003B00E2">
        <w:rPr>
          <w:rFonts w:eastAsia="Times New Roman"/>
          <w:lang w:eastAsia="pl-PL"/>
        </w:rPr>
        <w:t>, w siedzibie PARP</w:t>
      </w:r>
      <w:r w:rsidRPr="003B00E2">
        <w:rPr>
          <w:rFonts w:eastAsia="Times New Roman"/>
          <w:lang w:eastAsia="pl-PL"/>
        </w:rPr>
        <w:t xml:space="preserve"> lub miejscu łatwo dostępnym dla przedsiębiorcy.</w:t>
      </w:r>
    </w:p>
    <w:p w14:paraId="5FD6A994" w14:textId="5989C123" w:rsidR="000E4D5B" w:rsidRPr="003B00E2" w:rsidRDefault="000E4D5B" w:rsidP="00377D73">
      <w:pPr>
        <w:pStyle w:val="Akapitzlist"/>
        <w:numPr>
          <w:ilvl w:val="0"/>
          <w:numId w:val="34"/>
        </w:numPr>
        <w:spacing w:before="100" w:beforeAutospacing="1" w:after="100" w:afterAutospacing="1"/>
        <w:jc w:val="both"/>
        <w:rPr>
          <w:rFonts w:asciiTheme="minorHAnsi" w:hAnsiTheme="minorHAnsi"/>
          <w:sz w:val="22"/>
          <w:szCs w:val="22"/>
          <w:lang w:eastAsia="pl-PL"/>
        </w:rPr>
      </w:pPr>
      <w:r w:rsidRPr="003B00E2">
        <w:rPr>
          <w:rFonts w:asciiTheme="minorHAnsi" w:hAnsiTheme="minorHAnsi"/>
          <w:sz w:val="22"/>
          <w:szCs w:val="22"/>
          <w:lang w:eastAsia="pl-PL"/>
        </w:rPr>
        <w:t>W ramach świadczonego doradztwa przedsiębiorcy otrzymają wsparcie doradcze w zakresie, m.in.:</w:t>
      </w:r>
    </w:p>
    <w:p w14:paraId="49346C28" w14:textId="77777777" w:rsidR="000E4D5B" w:rsidRPr="003B00E2" w:rsidRDefault="000E4D5B" w:rsidP="00377D73">
      <w:pPr>
        <w:pStyle w:val="Akapitzlist"/>
        <w:numPr>
          <w:ilvl w:val="0"/>
          <w:numId w:val="35"/>
        </w:numPr>
        <w:spacing w:before="100" w:beforeAutospacing="1" w:after="100" w:afterAutospacing="1"/>
        <w:ind w:left="1418"/>
        <w:jc w:val="both"/>
        <w:rPr>
          <w:rFonts w:asciiTheme="minorHAnsi" w:hAnsiTheme="minorHAnsi"/>
          <w:sz w:val="22"/>
          <w:szCs w:val="22"/>
          <w:lang w:eastAsia="pl-PL"/>
        </w:rPr>
      </w:pPr>
      <w:r w:rsidRPr="003B00E2">
        <w:rPr>
          <w:rFonts w:asciiTheme="minorHAnsi" w:hAnsiTheme="minorHAnsi"/>
          <w:sz w:val="22"/>
          <w:szCs w:val="22"/>
          <w:lang w:eastAsia="pl-PL"/>
        </w:rPr>
        <w:t xml:space="preserve">ubiegania się o konkretne zamówienia publiczne, </w:t>
      </w:r>
    </w:p>
    <w:p w14:paraId="7B2608C1" w14:textId="77777777" w:rsidR="000E4D5B" w:rsidRPr="003B00E2" w:rsidRDefault="000E4D5B" w:rsidP="00377D73">
      <w:pPr>
        <w:pStyle w:val="Akapitzlist"/>
        <w:numPr>
          <w:ilvl w:val="0"/>
          <w:numId w:val="35"/>
        </w:numPr>
        <w:spacing w:before="100" w:beforeAutospacing="1" w:after="100" w:afterAutospacing="1"/>
        <w:ind w:left="1416"/>
        <w:jc w:val="both"/>
        <w:rPr>
          <w:rFonts w:asciiTheme="minorHAnsi" w:hAnsiTheme="minorHAnsi"/>
          <w:sz w:val="22"/>
          <w:szCs w:val="22"/>
          <w:lang w:eastAsia="pl-PL"/>
        </w:rPr>
      </w:pPr>
      <w:r w:rsidRPr="003B00E2">
        <w:rPr>
          <w:rFonts w:asciiTheme="minorHAnsi" w:hAnsiTheme="minorHAnsi"/>
          <w:sz w:val="22"/>
          <w:szCs w:val="22"/>
          <w:lang w:eastAsia="pl-PL"/>
        </w:rPr>
        <w:t xml:space="preserve">przygotowania lub weryfikacji wniosku o udział w postępowaniu, </w:t>
      </w:r>
    </w:p>
    <w:p w14:paraId="7D2AC63A" w14:textId="77777777" w:rsidR="000E4D5B" w:rsidRPr="003B00E2" w:rsidRDefault="000E4D5B" w:rsidP="00377D73">
      <w:pPr>
        <w:pStyle w:val="Akapitzlist"/>
        <w:numPr>
          <w:ilvl w:val="0"/>
          <w:numId w:val="35"/>
        </w:numPr>
        <w:spacing w:before="100" w:beforeAutospacing="1" w:after="100" w:afterAutospacing="1"/>
        <w:ind w:left="1416"/>
        <w:jc w:val="both"/>
        <w:rPr>
          <w:rFonts w:asciiTheme="minorHAnsi" w:hAnsiTheme="minorHAnsi"/>
          <w:sz w:val="22"/>
          <w:szCs w:val="22"/>
          <w:lang w:eastAsia="pl-PL"/>
        </w:rPr>
      </w:pPr>
      <w:r w:rsidRPr="003B00E2">
        <w:rPr>
          <w:rFonts w:asciiTheme="minorHAnsi" w:hAnsiTheme="minorHAnsi"/>
          <w:sz w:val="22"/>
          <w:szCs w:val="22"/>
          <w:lang w:eastAsia="pl-PL"/>
        </w:rPr>
        <w:t xml:space="preserve">przygotowania lub weryfikacji oferty przetargowej, </w:t>
      </w:r>
    </w:p>
    <w:p w14:paraId="6D03917C" w14:textId="77777777" w:rsidR="000E4D5B" w:rsidRPr="003B00E2" w:rsidRDefault="000E4D5B" w:rsidP="00377D73">
      <w:pPr>
        <w:pStyle w:val="Akapitzlist"/>
        <w:numPr>
          <w:ilvl w:val="0"/>
          <w:numId w:val="35"/>
        </w:numPr>
        <w:spacing w:before="100" w:beforeAutospacing="1" w:after="100" w:afterAutospacing="1"/>
        <w:ind w:left="1416"/>
        <w:jc w:val="both"/>
        <w:rPr>
          <w:rFonts w:asciiTheme="minorHAnsi" w:hAnsiTheme="minorHAnsi"/>
          <w:sz w:val="22"/>
          <w:szCs w:val="22"/>
          <w:lang w:eastAsia="pl-PL"/>
        </w:rPr>
      </w:pPr>
      <w:r w:rsidRPr="003B00E2">
        <w:rPr>
          <w:rFonts w:asciiTheme="minorHAnsi" w:hAnsiTheme="minorHAnsi"/>
          <w:sz w:val="22"/>
          <w:szCs w:val="22"/>
          <w:lang w:eastAsia="pl-PL"/>
        </w:rPr>
        <w:t xml:space="preserve">lokalnych warunków związanych z realizacją konkretnego zamówienia publicznego, </w:t>
      </w:r>
    </w:p>
    <w:p w14:paraId="3CC054CF" w14:textId="77777777" w:rsidR="009B4C8F" w:rsidRPr="003B00E2" w:rsidRDefault="000E4D5B" w:rsidP="00377D73">
      <w:pPr>
        <w:pStyle w:val="Akapitzlist"/>
        <w:numPr>
          <w:ilvl w:val="0"/>
          <w:numId w:val="35"/>
        </w:numPr>
        <w:spacing w:before="100" w:beforeAutospacing="1" w:after="100" w:afterAutospacing="1"/>
        <w:ind w:left="1416"/>
        <w:jc w:val="both"/>
        <w:rPr>
          <w:rFonts w:asciiTheme="minorHAnsi" w:hAnsiTheme="minorHAnsi"/>
          <w:b/>
          <w:sz w:val="22"/>
          <w:szCs w:val="22"/>
          <w:lang w:eastAsia="pl-PL"/>
        </w:rPr>
      </w:pPr>
      <w:r w:rsidRPr="003B00E2">
        <w:rPr>
          <w:rFonts w:asciiTheme="minorHAnsi" w:hAnsiTheme="minorHAnsi"/>
          <w:sz w:val="22"/>
          <w:szCs w:val="22"/>
          <w:lang w:eastAsia="pl-PL"/>
        </w:rPr>
        <w:t>wyjaśniania bieżących wątpliwości związanych z udziałem w konkretnym postępowaniu przetargowym i zapisów umowy</w:t>
      </w:r>
      <w:r w:rsidR="009B4C8F" w:rsidRPr="003B00E2">
        <w:rPr>
          <w:rFonts w:asciiTheme="minorHAnsi" w:hAnsiTheme="minorHAnsi"/>
          <w:b/>
          <w:sz w:val="22"/>
          <w:szCs w:val="22"/>
          <w:lang w:eastAsia="pl-PL"/>
        </w:rPr>
        <w:t>,</w:t>
      </w:r>
    </w:p>
    <w:p w14:paraId="3CF129F9" w14:textId="14C34225" w:rsidR="000E4D5B" w:rsidRPr="003B00E2" w:rsidRDefault="009B4C8F" w:rsidP="00114F53">
      <w:pPr>
        <w:pStyle w:val="Akapitzlist"/>
        <w:numPr>
          <w:ilvl w:val="0"/>
          <w:numId w:val="35"/>
        </w:numPr>
        <w:ind w:left="1416" w:hanging="357"/>
        <w:jc w:val="both"/>
        <w:rPr>
          <w:rFonts w:asciiTheme="minorHAnsi" w:hAnsiTheme="minorHAnsi"/>
          <w:sz w:val="22"/>
          <w:szCs w:val="22"/>
          <w:lang w:eastAsia="pl-PL"/>
        </w:rPr>
      </w:pPr>
      <w:r w:rsidRPr="003B00E2">
        <w:rPr>
          <w:rFonts w:asciiTheme="minorHAnsi" w:hAnsiTheme="minorHAnsi"/>
          <w:sz w:val="22"/>
          <w:szCs w:val="22"/>
          <w:lang w:eastAsia="pl-PL"/>
        </w:rPr>
        <w:t>udziału w procedurze odwoławczej.</w:t>
      </w:r>
    </w:p>
    <w:p w14:paraId="6C4F7574" w14:textId="3D9FF52E" w:rsidR="00F91883" w:rsidRPr="003B00E2" w:rsidRDefault="009B4C8F" w:rsidP="00114F53">
      <w:pPr>
        <w:numPr>
          <w:ilvl w:val="0"/>
          <w:numId w:val="34"/>
        </w:numPr>
        <w:tabs>
          <w:tab w:val="num" w:pos="709"/>
        </w:tabs>
        <w:spacing w:after="0" w:line="240" w:lineRule="auto"/>
        <w:ind w:hanging="357"/>
        <w:jc w:val="both"/>
        <w:rPr>
          <w:rFonts w:eastAsia="Times New Roman"/>
          <w:lang w:eastAsia="pl-PL"/>
        </w:rPr>
      </w:pPr>
      <w:r w:rsidRPr="003B00E2">
        <w:rPr>
          <w:rFonts w:eastAsia="Times New Roman"/>
          <w:lang w:eastAsia="pl-PL"/>
        </w:rPr>
        <w:t xml:space="preserve">Średnia </w:t>
      </w:r>
      <w:r w:rsidR="00F91883" w:rsidRPr="003B00E2">
        <w:rPr>
          <w:rFonts w:eastAsia="Times New Roman"/>
          <w:lang w:eastAsia="pl-PL"/>
        </w:rPr>
        <w:t xml:space="preserve">liczba godzin doradczych przypadających na przedsiębiorcę wynosi </w:t>
      </w:r>
      <w:r w:rsidR="00A23AA5" w:rsidRPr="003B00E2">
        <w:rPr>
          <w:rFonts w:eastAsia="Times New Roman"/>
          <w:lang w:eastAsia="pl-PL"/>
        </w:rPr>
        <w:t>20</w:t>
      </w:r>
      <w:r w:rsidR="00F91883" w:rsidRPr="003B00E2">
        <w:rPr>
          <w:rFonts w:eastAsia="Times New Roman"/>
          <w:lang w:eastAsia="pl-PL"/>
        </w:rPr>
        <w:t xml:space="preserve"> godzin.</w:t>
      </w:r>
    </w:p>
    <w:p w14:paraId="3F59E36B" w14:textId="77777777" w:rsidR="00F91883" w:rsidRPr="003B00E2" w:rsidRDefault="008E34D8" w:rsidP="00377D73">
      <w:pPr>
        <w:numPr>
          <w:ilvl w:val="0"/>
          <w:numId w:val="34"/>
        </w:numPr>
        <w:tabs>
          <w:tab w:val="num" w:pos="709"/>
        </w:tabs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3B00E2">
        <w:rPr>
          <w:rFonts w:eastAsia="Times New Roman"/>
        </w:rPr>
        <w:t>Z</w:t>
      </w:r>
      <w:r w:rsidR="00F91883" w:rsidRPr="003B00E2">
        <w:rPr>
          <w:rFonts w:eastAsia="Times New Roman"/>
        </w:rPr>
        <w:t>a 1 godzinę doradztwa uznaje się godzinę zegarową (60 minut).</w:t>
      </w:r>
    </w:p>
    <w:p w14:paraId="76765882" w14:textId="2A2D85A3" w:rsidR="00F91883" w:rsidRPr="003B00E2" w:rsidRDefault="00F91883" w:rsidP="00377D73">
      <w:pPr>
        <w:numPr>
          <w:ilvl w:val="0"/>
          <w:numId w:val="34"/>
        </w:numPr>
        <w:tabs>
          <w:tab w:val="num" w:pos="709"/>
        </w:tabs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3B00E2">
        <w:t>Doradztwo będzie prowadzone w języku polskim</w:t>
      </w:r>
      <w:r w:rsidR="009B4C8F" w:rsidRPr="003B00E2">
        <w:t xml:space="preserve"> lub Wnioskodawca zapewni tłumaczenie</w:t>
      </w:r>
      <w:r w:rsidRPr="003B00E2">
        <w:t>.</w:t>
      </w:r>
    </w:p>
    <w:p w14:paraId="352E6EDC" w14:textId="77777777" w:rsidR="00F91883" w:rsidRPr="003B00E2" w:rsidRDefault="00F91883" w:rsidP="00377D73">
      <w:pPr>
        <w:numPr>
          <w:ilvl w:val="0"/>
          <w:numId w:val="34"/>
        </w:numPr>
        <w:tabs>
          <w:tab w:val="num" w:pos="709"/>
        </w:tabs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3B00E2">
        <w:t>Doradcy będą</w:t>
      </w:r>
      <w:r w:rsidR="00C8261D" w:rsidRPr="003B00E2">
        <w:t xml:space="preserve"> dokumentowali swój czas pracy </w:t>
      </w:r>
      <w:r w:rsidRPr="003B00E2">
        <w:t>w karcie pracy doradcy.</w:t>
      </w:r>
    </w:p>
    <w:p w14:paraId="515FBCAC" w14:textId="03FF2637" w:rsidR="00F91883" w:rsidRPr="003B00E2" w:rsidRDefault="00F91883" w:rsidP="00377D73">
      <w:pPr>
        <w:numPr>
          <w:ilvl w:val="0"/>
          <w:numId w:val="34"/>
        </w:numPr>
        <w:tabs>
          <w:tab w:val="num" w:pos="709"/>
        </w:tabs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3B00E2">
        <w:t xml:space="preserve">Doradztwo dla danego </w:t>
      </w:r>
      <w:r w:rsidRPr="008677D1">
        <w:t xml:space="preserve">przedsiębiorcy, prowadzone w formie bezpośrednich spotkań, musi stanowić co najmniej </w:t>
      </w:r>
      <w:r w:rsidR="003B00E2" w:rsidRPr="008677D1">
        <w:t>6</w:t>
      </w:r>
      <w:r w:rsidRPr="008677D1">
        <w:t xml:space="preserve">0% ogólnego czasu doradztwa. Pozostałe </w:t>
      </w:r>
      <w:r w:rsidR="003B00E2" w:rsidRPr="008677D1">
        <w:t>4</w:t>
      </w:r>
      <w:r w:rsidRPr="008677D1">
        <w:t>0% powinno być wykorzystane na samodzielną pracę</w:t>
      </w:r>
      <w:r w:rsidRPr="003B00E2">
        <w:t xml:space="preserve"> doradcy np. analiza </w:t>
      </w:r>
      <w:r w:rsidR="004D5849" w:rsidRPr="003B00E2">
        <w:t>dokumentacji</w:t>
      </w:r>
      <w:r w:rsidRPr="003B00E2">
        <w:t xml:space="preserve"> dot. postępowania przetargowego, którym zainteresowany jest przedsiębiorca, analiza oferty przetargowej przedsiębiorcy, opracowanie propozycji pism itp. Czas i tematyka pracy własnej doradcy powinna zostać szczegółowo udokumentowana w </w:t>
      </w:r>
      <w:r w:rsidRPr="003B00E2">
        <w:rPr>
          <w:i/>
        </w:rPr>
        <w:t>„Formularzu wykonania usługi doradczej”</w:t>
      </w:r>
      <w:r w:rsidRPr="003B00E2">
        <w:t>.</w:t>
      </w:r>
    </w:p>
    <w:p w14:paraId="60D5E8A6" w14:textId="0C9BAE4D" w:rsidR="00F91883" w:rsidRPr="003B00E2" w:rsidRDefault="00F91883" w:rsidP="00377D73">
      <w:pPr>
        <w:numPr>
          <w:ilvl w:val="0"/>
          <w:numId w:val="34"/>
        </w:numPr>
        <w:tabs>
          <w:tab w:val="num" w:pos="709"/>
        </w:tabs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3B00E2">
        <w:t xml:space="preserve">Dowodem potwierdzającym wykonanie doradztwa będzie </w:t>
      </w:r>
      <w:r w:rsidRPr="003B00E2">
        <w:rPr>
          <w:i/>
        </w:rPr>
        <w:t>„Formularz wykonania usługi doradczej”</w:t>
      </w:r>
      <w:r w:rsidR="000E4D5B" w:rsidRPr="003B00E2">
        <w:rPr>
          <w:i/>
        </w:rPr>
        <w:t>,</w:t>
      </w:r>
      <w:r w:rsidRPr="003B00E2">
        <w:t xml:space="preserve"> podpisany przez doradcę oraz osobę upoważnioną do reprezentacji przedsiębiorstwa.</w:t>
      </w:r>
    </w:p>
    <w:p w14:paraId="094B242A" w14:textId="77777777" w:rsidR="00F91883" w:rsidRPr="003B00E2" w:rsidRDefault="00F91883" w:rsidP="008E34C2">
      <w:pPr>
        <w:numPr>
          <w:ilvl w:val="0"/>
          <w:numId w:val="34"/>
        </w:numPr>
        <w:tabs>
          <w:tab w:val="num" w:pos="709"/>
        </w:tabs>
        <w:spacing w:after="0" w:line="240" w:lineRule="auto"/>
        <w:ind w:hanging="357"/>
        <w:jc w:val="both"/>
        <w:rPr>
          <w:rFonts w:eastAsia="Times New Roman"/>
          <w:lang w:eastAsia="pl-PL"/>
        </w:rPr>
      </w:pPr>
      <w:r w:rsidRPr="003B00E2">
        <w:rPr>
          <w:rFonts w:eastAsia="Times New Roman"/>
          <w:i/>
        </w:rPr>
        <w:t>„</w:t>
      </w:r>
      <w:r w:rsidRPr="003B00E2">
        <w:rPr>
          <w:i/>
        </w:rPr>
        <w:t xml:space="preserve">Formularz wykonania usługi doradczej” </w:t>
      </w:r>
      <w:r w:rsidRPr="003B00E2">
        <w:t>zawierał będzie co najmniej następujące informacje:</w:t>
      </w:r>
    </w:p>
    <w:p w14:paraId="22B71C67" w14:textId="77777777" w:rsidR="00F91883" w:rsidRPr="003B00E2" w:rsidRDefault="00F91883" w:rsidP="008E34C2">
      <w:pPr>
        <w:pStyle w:val="Akapitzlist"/>
        <w:numPr>
          <w:ilvl w:val="0"/>
          <w:numId w:val="16"/>
        </w:numPr>
        <w:ind w:hanging="357"/>
        <w:jc w:val="both"/>
        <w:rPr>
          <w:rFonts w:asciiTheme="minorHAnsi" w:hAnsiTheme="minorHAnsi"/>
          <w:sz w:val="22"/>
          <w:szCs w:val="22"/>
        </w:rPr>
      </w:pPr>
      <w:r w:rsidRPr="003B00E2">
        <w:rPr>
          <w:rFonts w:asciiTheme="minorHAnsi" w:hAnsiTheme="minorHAnsi"/>
          <w:sz w:val="22"/>
          <w:szCs w:val="22"/>
        </w:rPr>
        <w:t>dane teleadresowe przedsiębiorstw(-a), z którego pochodzą uczestnicy doradztwa,</w:t>
      </w:r>
    </w:p>
    <w:p w14:paraId="65C95749" w14:textId="77777777" w:rsidR="00F91883" w:rsidRPr="003B00E2" w:rsidRDefault="00F91883" w:rsidP="00377D73">
      <w:pPr>
        <w:pStyle w:val="Akapitzlist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/>
          <w:sz w:val="22"/>
          <w:szCs w:val="22"/>
        </w:rPr>
      </w:pPr>
      <w:r w:rsidRPr="003B00E2">
        <w:rPr>
          <w:rFonts w:asciiTheme="minorHAnsi" w:hAnsiTheme="minorHAnsi"/>
          <w:sz w:val="22"/>
          <w:szCs w:val="22"/>
        </w:rPr>
        <w:t>listę uczestników doradztwa,</w:t>
      </w:r>
    </w:p>
    <w:p w14:paraId="78266A60" w14:textId="77777777" w:rsidR="00F91883" w:rsidRPr="003B00E2" w:rsidRDefault="00F91883" w:rsidP="00377D73">
      <w:pPr>
        <w:pStyle w:val="Akapitzlist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/>
          <w:sz w:val="22"/>
          <w:szCs w:val="22"/>
        </w:rPr>
      </w:pPr>
      <w:r w:rsidRPr="003B00E2">
        <w:rPr>
          <w:rFonts w:asciiTheme="minorHAnsi" w:hAnsiTheme="minorHAnsi"/>
          <w:sz w:val="22"/>
          <w:szCs w:val="22"/>
        </w:rPr>
        <w:t>cel i zakres tematyczny doradztwa,</w:t>
      </w:r>
    </w:p>
    <w:p w14:paraId="74CBE36D" w14:textId="49BD43F0" w:rsidR="00F91883" w:rsidRPr="003B00E2" w:rsidRDefault="008E3E55" w:rsidP="00377D73">
      <w:pPr>
        <w:pStyle w:val="Akapitzlist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/>
          <w:sz w:val="22"/>
          <w:szCs w:val="22"/>
        </w:rPr>
      </w:pPr>
      <w:r w:rsidRPr="003B00E2">
        <w:rPr>
          <w:rFonts w:asciiTheme="minorHAnsi" w:hAnsiTheme="minorHAnsi"/>
          <w:sz w:val="22"/>
          <w:szCs w:val="22"/>
        </w:rPr>
        <w:t xml:space="preserve">miejsce, </w:t>
      </w:r>
      <w:r w:rsidR="00F91883" w:rsidRPr="003B00E2">
        <w:rPr>
          <w:rFonts w:asciiTheme="minorHAnsi" w:hAnsiTheme="minorHAnsi"/>
          <w:sz w:val="22"/>
          <w:szCs w:val="22"/>
        </w:rPr>
        <w:t>termin i czas wykonanego doradztwa,</w:t>
      </w:r>
    </w:p>
    <w:p w14:paraId="4CE0C4DB" w14:textId="77777777" w:rsidR="00F91883" w:rsidRPr="003B00E2" w:rsidRDefault="00F91883" w:rsidP="008E34C2">
      <w:pPr>
        <w:pStyle w:val="Akapitzlist"/>
        <w:numPr>
          <w:ilvl w:val="0"/>
          <w:numId w:val="16"/>
        </w:numPr>
        <w:ind w:hanging="357"/>
        <w:jc w:val="both"/>
        <w:rPr>
          <w:rFonts w:asciiTheme="minorHAnsi" w:hAnsiTheme="minorHAnsi"/>
          <w:sz w:val="22"/>
          <w:szCs w:val="22"/>
        </w:rPr>
      </w:pPr>
      <w:r w:rsidRPr="003B00E2">
        <w:rPr>
          <w:rFonts w:asciiTheme="minorHAnsi" w:hAnsiTheme="minorHAnsi"/>
          <w:sz w:val="22"/>
          <w:szCs w:val="22"/>
        </w:rPr>
        <w:t>spis wypracowanych dokumentów.</w:t>
      </w:r>
    </w:p>
    <w:p w14:paraId="4E56BA4A" w14:textId="69EEC258" w:rsidR="009D1868" w:rsidRPr="003B00E2" w:rsidRDefault="00F91883" w:rsidP="00712AC7">
      <w:pPr>
        <w:numPr>
          <w:ilvl w:val="0"/>
          <w:numId w:val="34"/>
        </w:numPr>
        <w:tabs>
          <w:tab w:val="num" w:pos="709"/>
        </w:tabs>
        <w:spacing w:after="0" w:line="240" w:lineRule="auto"/>
        <w:ind w:hanging="357"/>
        <w:jc w:val="both"/>
        <w:rPr>
          <w:rFonts w:eastAsia="Times New Roman"/>
        </w:rPr>
      </w:pPr>
      <w:r w:rsidRPr="003B00E2">
        <w:rPr>
          <w:rFonts w:eastAsia="Times New Roman"/>
        </w:rPr>
        <w:t>Wzór</w:t>
      </w:r>
      <w:r w:rsidRPr="003B00E2">
        <w:rPr>
          <w:rFonts w:eastAsia="Times New Roman"/>
          <w:i/>
        </w:rPr>
        <w:t xml:space="preserve"> „Formularza wykonania usługi doradczej” </w:t>
      </w:r>
      <w:r w:rsidRPr="003B00E2">
        <w:rPr>
          <w:rFonts w:eastAsia="Times New Roman"/>
        </w:rPr>
        <w:t xml:space="preserve">zostanie udostępniony Wnioskodawcy </w:t>
      </w:r>
      <w:r w:rsidR="009B4C8F" w:rsidRPr="003B00E2">
        <w:rPr>
          <w:rFonts w:eastAsia="Times New Roman"/>
        </w:rPr>
        <w:t xml:space="preserve">przez PARP </w:t>
      </w:r>
      <w:r w:rsidRPr="003B00E2">
        <w:rPr>
          <w:rFonts w:eastAsia="Times New Roman"/>
        </w:rPr>
        <w:t>po podpisaniu umowy o dofina</w:t>
      </w:r>
      <w:r w:rsidR="009B4C8F" w:rsidRPr="003B00E2">
        <w:rPr>
          <w:rFonts w:eastAsia="Times New Roman"/>
        </w:rPr>
        <w:t>n</w:t>
      </w:r>
      <w:r w:rsidRPr="003B00E2">
        <w:rPr>
          <w:rFonts w:eastAsia="Times New Roman"/>
        </w:rPr>
        <w:t>sowanie.</w:t>
      </w:r>
    </w:p>
    <w:p w14:paraId="781C4CFB" w14:textId="77777777" w:rsidR="00712AC7" w:rsidRPr="003B00E2" w:rsidRDefault="00712AC7" w:rsidP="00712AC7">
      <w:pPr>
        <w:spacing w:after="0" w:line="240" w:lineRule="auto"/>
        <w:jc w:val="both"/>
        <w:rPr>
          <w:rFonts w:eastAsia="Times New Roman"/>
        </w:rPr>
      </w:pPr>
    </w:p>
    <w:p w14:paraId="70C22F45" w14:textId="7D4ED3D6" w:rsidR="00712AC7" w:rsidRPr="003B00E2" w:rsidRDefault="00712AC7" w:rsidP="00712AC7">
      <w:pPr>
        <w:pStyle w:val="Akapitzlist"/>
        <w:numPr>
          <w:ilvl w:val="0"/>
          <w:numId w:val="9"/>
        </w:numPr>
        <w:spacing w:after="120"/>
        <w:ind w:left="357" w:hanging="357"/>
        <w:jc w:val="both"/>
        <w:rPr>
          <w:rFonts w:asciiTheme="minorHAnsi" w:hAnsiTheme="minorHAnsi"/>
          <w:b/>
          <w:sz w:val="22"/>
          <w:szCs w:val="22"/>
          <w:lang w:eastAsia="pl-PL"/>
        </w:rPr>
      </w:pPr>
      <w:r w:rsidRPr="003B00E2">
        <w:rPr>
          <w:rFonts w:asciiTheme="minorHAnsi" w:hAnsiTheme="minorHAnsi"/>
          <w:b/>
          <w:sz w:val="22"/>
          <w:szCs w:val="22"/>
          <w:lang w:eastAsia="pl-PL"/>
        </w:rPr>
        <w:t>Monitorowanie udziału przedsiębiorców objętych projektem w zagranicznym rynku zamówień publicznych.</w:t>
      </w:r>
    </w:p>
    <w:p w14:paraId="2CBB0AC4" w14:textId="77777777" w:rsidR="00712AC7" w:rsidRPr="008677D1" w:rsidRDefault="00712AC7" w:rsidP="00712AC7">
      <w:pPr>
        <w:pStyle w:val="Akapitzlist"/>
        <w:tabs>
          <w:tab w:val="left" w:pos="426"/>
        </w:tabs>
        <w:spacing w:after="120"/>
        <w:ind w:left="357"/>
        <w:contextualSpacing w:val="0"/>
        <w:jc w:val="both"/>
        <w:rPr>
          <w:rFonts w:asciiTheme="minorHAnsi" w:hAnsiTheme="minorHAnsi"/>
          <w:sz w:val="22"/>
          <w:szCs w:val="22"/>
        </w:rPr>
      </w:pPr>
    </w:p>
    <w:p w14:paraId="056271BD" w14:textId="345B13ED" w:rsidR="00712AC7" w:rsidRPr="003B00E2" w:rsidRDefault="00712AC7" w:rsidP="00712AC7">
      <w:pPr>
        <w:pStyle w:val="Akapitzlist"/>
        <w:numPr>
          <w:ilvl w:val="0"/>
          <w:numId w:val="49"/>
        </w:numPr>
        <w:tabs>
          <w:tab w:val="left" w:pos="426"/>
        </w:tabs>
        <w:spacing w:after="120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3B00E2">
        <w:rPr>
          <w:rFonts w:asciiTheme="minorHAnsi" w:eastAsiaTheme="minorHAnsi" w:hAnsiTheme="minorHAnsi" w:cstheme="minorBidi"/>
          <w:sz w:val="22"/>
          <w:szCs w:val="22"/>
        </w:rPr>
        <w:t xml:space="preserve">Na etapie realizacji projektu Beneficjent zobowiązany jest do prowadzenia badania udziału przedsiębiorców korzystających w projekcie z usług szkoleniowych i doradczych </w:t>
      </w:r>
      <w:r w:rsidR="00A05E87" w:rsidRPr="003B00E2">
        <w:rPr>
          <w:rFonts w:asciiTheme="minorHAnsi" w:eastAsiaTheme="minorHAnsi" w:hAnsiTheme="minorHAnsi" w:cstheme="minorBidi"/>
          <w:sz w:val="22"/>
          <w:szCs w:val="22"/>
        </w:rPr>
        <w:br/>
      </w:r>
      <w:r w:rsidRPr="003B00E2">
        <w:rPr>
          <w:rFonts w:asciiTheme="minorHAnsi" w:eastAsiaTheme="minorHAnsi" w:hAnsiTheme="minorHAnsi" w:cstheme="minorBidi"/>
          <w:sz w:val="22"/>
          <w:szCs w:val="22"/>
        </w:rPr>
        <w:t>w międzynarodowym rynku zamówień publicznych.</w:t>
      </w:r>
    </w:p>
    <w:p w14:paraId="7F4470CE" w14:textId="396D2E6E" w:rsidR="006364B7" w:rsidRPr="003B00E2" w:rsidRDefault="006364B7" w:rsidP="00712AC7">
      <w:pPr>
        <w:pStyle w:val="Akapitzlist"/>
        <w:numPr>
          <w:ilvl w:val="0"/>
          <w:numId w:val="49"/>
        </w:numPr>
        <w:tabs>
          <w:tab w:val="left" w:pos="426"/>
        </w:tabs>
        <w:spacing w:after="120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3B00E2">
        <w:rPr>
          <w:rFonts w:asciiTheme="minorHAnsi" w:eastAsiaTheme="minorHAnsi" w:hAnsiTheme="minorHAnsi" w:cstheme="minorBidi"/>
          <w:sz w:val="22"/>
          <w:szCs w:val="22"/>
        </w:rPr>
        <w:t>Udział w rynku zamówień publicznych będzie rozumiany jako składanie ofert, zarówno samodzielnie lub jako członek konsorcjum, w postępowaniach o udzielenie zamówienia publicznego, niezależnie od wartości i trybu prowadzenia postępowania.</w:t>
      </w:r>
    </w:p>
    <w:p w14:paraId="0276B1D1" w14:textId="39E19EAE" w:rsidR="00712AC7" w:rsidRPr="003B00E2" w:rsidRDefault="006364B7" w:rsidP="00712AC7">
      <w:pPr>
        <w:pStyle w:val="Akapitzlist"/>
        <w:numPr>
          <w:ilvl w:val="0"/>
          <w:numId w:val="49"/>
        </w:numPr>
        <w:tabs>
          <w:tab w:val="left" w:pos="426"/>
        </w:tabs>
        <w:spacing w:after="120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3B00E2">
        <w:rPr>
          <w:rFonts w:asciiTheme="minorHAnsi" w:eastAsiaTheme="minorHAnsi" w:hAnsiTheme="minorHAnsi" w:cstheme="minorBidi"/>
          <w:sz w:val="22"/>
          <w:szCs w:val="22"/>
        </w:rPr>
        <w:t>Dane z</w:t>
      </w:r>
      <w:r w:rsidR="00712AC7" w:rsidRPr="003B00E2">
        <w:rPr>
          <w:rFonts w:asciiTheme="minorHAnsi" w:eastAsiaTheme="minorHAnsi" w:hAnsiTheme="minorHAnsi" w:cstheme="minorBidi"/>
          <w:sz w:val="22"/>
          <w:szCs w:val="22"/>
        </w:rPr>
        <w:t xml:space="preserve"> monitori</w:t>
      </w:r>
      <w:r w:rsidRPr="003B00E2">
        <w:rPr>
          <w:rFonts w:asciiTheme="minorHAnsi" w:eastAsiaTheme="minorHAnsi" w:hAnsiTheme="minorHAnsi" w:cstheme="minorBidi"/>
          <w:sz w:val="22"/>
          <w:szCs w:val="22"/>
        </w:rPr>
        <w:t>ngu w ujęciu kwartalnym</w:t>
      </w:r>
      <w:r w:rsidR="00712AC7" w:rsidRPr="003B00E2">
        <w:rPr>
          <w:rFonts w:asciiTheme="minorHAnsi" w:eastAsiaTheme="minorHAnsi" w:hAnsiTheme="minorHAnsi" w:cstheme="minorBidi"/>
          <w:sz w:val="22"/>
          <w:szCs w:val="22"/>
        </w:rPr>
        <w:t xml:space="preserve"> będą przekazywane do PARP </w:t>
      </w:r>
      <w:r w:rsidRPr="003B00E2">
        <w:rPr>
          <w:rFonts w:asciiTheme="minorHAnsi" w:eastAsiaTheme="minorHAnsi" w:hAnsiTheme="minorHAnsi" w:cstheme="minorBidi"/>
          <w:sz w:val="22"/>
          <w:szCs w:val="22"/>
        </w:rPr>
        <w:t>w ramach wniosku</w:t>
      </w:r>
      <w:r w:rsidR="00114F53" w:rsidRPr="003B00E2">
        <w:rPr>
          <w:rFonts w:asciiTheme="minorHAnsi" w:eastAsiaTheme="minorHAnsi" w:hAnsiTheme="minorHAnsi" w:cstheme="minorBidi"/>
          <w:sz w:val="22"/>
          <w:szCs w:val="22"/>
        </w:rPr>
        <w:t xml:space="preserve"> o </w:t>
      </w:r>
      <w:r w:rsidR="00712AC7" w:rsidRPr="003B00E2">
        <w:rPr>
          <w:rFonts w:asciiTheme="minorHAnsi" w:eastAsiaTheme="minorHAnsi" w:hAnsiTheme="minorHAnsi" w:cstheme="minorBidi"/>
          <w:sz w:val="22"/>
          <w:szCs w:val="22"/>
        </w:rPr>
        <w:t>płatność.</w:t>
      </w:r>
    </w:p>
    <w:p w14:paraId="58B37A9D" w14:textId="3C16F89A" w:rsidR="006364B7" w:rsidRPr="003B00E2" w:rsidRDefault="006364B7" w:rsidP="00114F53">
      <w:pPr>
        <w:pStyle w:val="Akapitzlist"/>
        <w:numPr>
          <w:ilvl w:val="0"/>
          <w:numId w:val="49"/>
        </w:numPr>
        <w:tabs>
          <w:tab w:val="left" w:pos="426"/>
        </w:tabs>
        <w:spacing w:after="120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3B00E2">
        <w:rPr>
          <w:rFonts w:asciiTheme="minorHAnsi" w:eastAsiaTheme="minorHAnsi" w:hAnsiTheme="minorHAnsi" w:cstheme="minorBidi"/>
          <w:sz w:val="22"/>
          <w:szCs w:val="22"/>
        </w:rPr>
        <w:t xml:space="preserve">Wraz z ostatnim wnioskiem o płatność Beneficjent przekaże PARP raport podsumowujący </w:t>
      </w:r>
      <w:r w:rsidR="00114F53" w:rsidRPr="003B00E2">
        <w:rPr>
          <w:rFonts w:asciiTheme="minorHAnsi" w:eastAsiaTheme="minorHAnsi" w:hAnsiTheme="minorHAnsi" w:cstheme="minorBidi"/>
          <w:sz w:val="22"/>
          <w:szCs w:val="22"/>
        </w:rPr>
        <w:t>z monitoringu</w:t>
      </w:r>
      <w:r w:rsidR="00114F53" w:rsidRPr="008677D1">
        <w:rPr>
          <w:rFonts w:asciiTheme="minorHAnsi" w:hAnsiTheme="minorHAnsi"/>
          <w:sz w:val="22"/>
          <w:szCs w:val="22"/>
        </w:rPr>
        <w:t xml:space="preserve"> </w:t>
      </w:r>
      <w:r w:rsidR="00114F53" w:rsidRPr="003B00E2">
        <w:rPr>
          <w:rFonts w:asciiTheme="minorHAnsi" w:eastAsiaTheme="minorHAnsi" w:hAnsiTheme="minorHAnsi" w:cstheme="minorBidi"/>
          <w:sz w:val="22"/>
          <w:szCs w:val="22"/>
        </w:rPr>
        <w:t>udziału przedsiębiorców</w:t>
      </w:r>
      <w:r w:rsidR="00114F53" w:rsidRPr="008677D1">
        <w:rPr>
          <w:rFonts w:asciiTheme="minorHAnsi" w:hAnsiTheme="minorHAnsi"/>
          <w:sz w:val="22"/>
          <w:szCs w:val="22"/>
        </w:rPr>
        <w:t xml:space="preserve"> </w:t>
      </w:r>
      <w:r w:rsidR="00114F53" w:rsidRPr="003B00E2">
        <w:rPr>
          <w:rFonts w:asciiTheme="minorHAnsi" w:eastAsiaTheme="minorHAnsi" w:hAnsiTheme="minorHAnsi" w:cstheme="minorBidi"/>
          <w:sz w:val="22"/>
          <w:szCs w:val="22"/>
        </w:rPr>
        <w:t xml:space="preserve">w rynku zagranicznych zamówieniach publicznych </w:t>
      </w:r>
      <w:r w:rsidR="00114F53" w:rsidRPr="003B00E2">
        <w:rPr>
          <w:rFonts w:asciiTheme="minorHAnsi" w:eastAsiaTheme="minorHAnsi" w:hAnsiTheme="minorHAnsi" w:cstheme="minorBidi"/>
          <w:sz w:val="22"/>
          <w:szCs w:val="22"/>
        </w:rPr>
        <w:br/>
        <w:t>lub w zamówieniach publicznych organizacji międzynarodowych.</w:t>
      </w:r>
    </w:p>
    <w:p w14:paraId="23DD78F9" w14:textId="77777777" w:rsidR="00712AC7" w:rsidRPr="003B00E2" w:rsidRDefault="00712AC7" w:rsidP="00712AC7">
      <w:pPr>
        <w:pStyle w:val="Akapitzlist"/>
        <w:ind w:left="360"/>
        <w:jc w:val="both"/>
        <w:rPr>
          <w:rFonts w:asciiTheme="minorHAnsi" w:eastAsiaTheme="minorHAnsi" w:hAnsiTheme="minorHAnsi" w:cstheme="minorBidi"/>
          <w:sz w:val="22"/>
          <w:szCs w:val="22"/>
        </w:rPr>
      </w:pPr>
    </w:p>
    <w:sectPr w:rsidR="00712AC7" w:rsidRPr="003B00E2" w:rsidSect="00B54EE9">
      <w:footerReference w:type="default" r:id="rId8"/>
      <w:headerReference w:type="first" r:id="rId9"/>
      <w:footerReference w:type="first" r:id="rId10"/>
      <w:pgSz w:w="11906" w:h="16838"/>
      <w:pgMar w:top="1806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925FB6" w14:textId="77777777" w:rsidR="00BF4F0C" w:rsidRDefault="00BF4F0C" w:rsidP="00F91883">
      <w:pPr>
        <w:spacing w:after="0" w:line="240" w:lineRule="auto"/>
      </w:pPr>
      <w:r>
        <w:separator/>
      </w:r>
    </w:p>
  </w:endnote>
  <w:endnote w:type="continuationSeparator" w:id="0">
    <w:p w14:paraId="59583D42" w14:textId="77777777" w:rsidR="00BF4F0C" w:rsidRDefault="00BF4F0C" w:rsidP="00F91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3574957"/>
      <w:docPartObj>
        <w:docPartGallery w:val="Page Numbers (Bottom of Page)"/>
        <w:docPartUnique/>
      </w:docPartObj>
    </w:sdtPr>
    <w:sdtEndPr/>
    <w:sdtContent>
      <w:p w14:paraId="274B2DF8" w14:textId="77777777" w:rsidR="00E2586C" w:rsidRDefault="00E2586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00ED">
          <w:rPr>
            <w:noProof/>
          </w:rPr>
          <w:t>6</w:t>
        </w:r>
        <w:r>
          <w:fldChar w:fldCharType="end"/>
        </w:r>
      </w:p>
    </w:sdtContent>
  </w:sdt>
  <w:p w14:paraId="0A2F5CF0" w14:textId="0AABD210" w:rsidR="00294EA1" w:rsidRPr="008D0234" w:rsidRDefault="00294EA1" w:rsidP="00294EA1">
    <w:pPr>
      <w:pStyle w:val="Stopka"/>
      <w:rPr>
        <w:sz w:val="18"/>
        <w:szCs w:val="18"/>
      </w:rPr>
    </w:pPr>
    <w:r w:rsidRPr="008D0234">
      <w:rPr>
        <w:sz w:val="18"/>
        <w:szCs w:val="18"/>
      </w:rPr>
      <w:t xml:space="preserve">Konkurs </w:t>
    </w:r>
    <w:r w:rsidR="00C85050">
      <w:rPr>
        <w:sz w:val="18"/>
        <w:szCs w:val="18"/>
      </w:rPr>
      <w:t>nr POWR.02.02.00-IP.09-00-00</w:t>
    </w:r>
    <w:r w:rsidR="00F500ED">
      <w:rPr>
        <w:sz w:val="18"/>
        <w:szCs w:val="18"/>
      </w:rPr>
      <w:t>7</w:t>
    </w:r>
    <w:r w:rsidR="00C85050">
      <w:rPr>
        <w:sz w:val="18"/>
        <w:szCs w:val="18"/>
      </w:rPr>
      <w:t>/17</w:t>
    </w:r>
  </w:p>
  <w:p w14:paraId="560D0E7F" w14:textId="77777777" w:rsidR="00E2586C" w:rsidRDefault="00E258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E68244" w14:textId="0B342275" w:rsidR="00294EA1" w:rsidRPr="008D0234" w:rsidRDefault="00294EA1" w:rsidP="00294EA1">
    <w:pPr>
      <w:pStyle w:val="Stopka"/>
      <w:rPr>
        <w:sz w:val="18"/>
        <w:szCs w:val="18"/>
      </w:rPr>
    </w:pPr>
    <w:r w:rsidRPr="008D0234">
      <w:rPr>
        <w:sz w:val="18"/>
        <w:szCs w:val="18"/>
      </w:rPr>
      <w:t xml:space="preserve">Konkurs </w:t>
    </w:r>
    <w:r w:rsidR="004C2BDC">
      <w:rPr>
        <w:sz w:val="18"/>
        <w:szCs w:val="18"/>
      </w:rPr>
      <w:t>nr POWR.02.02.00-IP.09-00-00</w:t>
    </w:r>
    <w:r w:rsidR="008677D1">
      <w:rPr>
        <w:sz w:val="18"/>
        <w:szCs w:val="18"/>
      </w:rPr>
      <w:t>7</w:t>
    </w:r>
    <w:r w:rsidR="00C85050">
      <w:rPr>
        <w:sz w:val="18"/>
        <w:szCs w:val="18"/>
      </w:rPr>
      <w:t>/17</w:t>
    </w:r>
  </w:p>
  <w:p w14:paraId="62204BBC" w14:textId="77777777" w:rsidR="00294EA1" w:rsidRDefault="00294EA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D65731" w14:textId="77777777" w:rsidR="00BF4F0C" w:rsidRDefault="00BF4F0C" w:rsidP="00F91883">
      <w:pPr>
        <w:spacing w:after="0" w:line="240" w:lineRule="auto"/>
      </w:pPr>
      <w:r>
        <w:separator/>
      </w:r>
    </w:p>
  </w:footnote>
  <w:footnote w:type="continuationSeparator" w:id="0">
    <w:p w14:paraId="6BC55294" w14:textId="77777777" w:rsidR="00BF4F0C" w:rsidRDefault="00BF4F0C" w:rsidP="00F91883">
      <w:pPr>
        <w:spacing w:after="0" w:line="240" w:lineRule="auto"/>
      </w:pPr>
      <w:r>
        <w:continuationSeparator/>
      </w:r>
    </w:p>
  </w:footnote>
  <w:footnote w:id="1">
    <w:p w14:paraId="360B685E" w14:textId="6CAC804E" w:rsidR="00D77D8D" w:rsidRDefault="00D77D8D" w:rsidP="00D77D8D">
      <w:pPr>
        <w:pStyle w:val="Tekstprzypisudolnego"/>
        <w:jc w:val="both"/>
      </w:pPr>
      <w:r w:rsidRPr="003B00E2">
        <w:rPr>
          <w:rStyle w:val="Odwoanieprzypisudolnego"/>
          <w:rFonts w:asciiTheme="minorHAnsi" w:hAnsiTheme="minorHAnsi"/>
        </w:rPr>
        <w:footnoteRef/>
      </w:r>
      <w:r w:rsidRPr="003B00E2">
        <w:rPr>
          <w:rFonts w:asciiTheme="minorHAnsi" w:hAnsiTheme="minorHAnsi"/>
        </w:rPr>
        <w:t xml:space="preserve"> Punkt Informacyjny Międzynarodowe Zamówienia Publiczne (MZP) jest projektem Polskiej Agencji Rozwoju Przedsiębiorczości, realizowanym we współpracy z Ministerstwem Rozwoju i Ministerstwem Spraw Zagranicznych. Misją Punktu jest wprowadzenie polskich przedsiębiorców na rynek globalnych zamówień publicznych, w tym realizowanych przez Komisję Europejską oraz w Unii Europejskiej, agencje systemu</w:t>
      </w:r>
      <w:r>
        <w:t xml:space="preserve"> </w:t>
      </w:r>
      <w:r w:rsidRPr="003B00E2">
        <w:rPr>
          <w:rFonts w:asciiTheme="minorHAnsi" w:hAnsiTheme="minorHAnsi"/>
        </w:rPr>
        <w:t>Organizacji Narodów Zjednoczonych i Grupę Banku Światowego, banki rozwoju, jak również przetargów przeprowadzanych w różnych krajach, na różnych kontynentach.</w:t>
      </w:r>
    </w:p>
  </w:footnote>
  <w:footnote w:id="2">
    <w:p w14:paraId="76056C13" w14:textId="77777777" w:rsidR="00F91883" w:rsidRPr="008677D1" w:rsidRDefault="00F91883" w:rsidP="00F91883">
      <w:pPr>
        <w:pStyle w:val="Tekstprzypisudolnego"/>
        <w:rPr>
          <w:rFonts w:asciiTheme="minorHAnsi" w:hAnsiTheme="minorHAnsi"/>
          <w:sz w:val="18"/>
          <w:szCs w:val="18"/>
        </w:rPr>
      </w:pPr>
      <w:r w:rsidRPr="008677D1">
        <w:rPr>
          <w:rStyle w:val="Odwoanieprzypisudolnego"/>
          <w:rFonts w:asciiTheme="minorHAnsi" w:hAnsiTheme="minorHAnsi"/>
        </w:rPr>
        <w:footnoteRef/>
      </w:r>
      <w:r w:rsidRPr="008677D1">
        <w:rPr>
          <w:rFonts w:asciiTheme="minorHAnsi" w:hAnsiTheme="minorHAnsi"/>
        </w:rPr>
        <w:t xml:space="preserve"> </w:t>
      </w:r>
      <w:r w:rsidRPr="008677D1">
        <w:rPr>
          <w:rFonts w:asciiTheme="minorHAnsi" w:hAnsiTheme="minorHAnsi"/>
          <w:sz w:val="18"/>
          <w:szCs w:val="18"/>
        </w:rPr>
        <w:t xml:space="preserve">W szczególnych przypadkach </w:t>
      </w:r>
      <w:r w:rsidR="00203E59" w:rsidRPr="008677D1">
        <w:rPr>
          <w:rFonts w:asciiTheme="minorHAnsi" w:hAnsiTheme="minorHAnsi"/>
          <w:sz w:val="18"/>
          <w:szCs w:val="18"/>
        </w:rPr>
        <w:t>IP</w:t>
      </w:r>
      <w:r w:rsidRPr="008677D1">
        <w:rPr>
          <w:rFonts w:asciiTheme="minorHAnsi" w:hAnsiTheme="minorHAnsi"/>
          <w:sz w:val="18"/>
          <w:szCs w:val="18"/>
        </w:rPr>
        <w:t xml:space="preserve"> może wyrazić zgodę na organizację szkolenia w mniejszej sali, aniżeli wynikałoby to z iloczynu liczby osób uczestniczących i przypisanej powierzchni na osobę.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B1C444" w14:textId="77777777" w:rsidR="009D1868" w:rsidRDefault="009D1868" w:rsidP="009D1868">
    <w:pPr>
      <w:pStyle w:val="Nagwek"/>
      <w:jc w:val="center"/>
    </w:pPr>
    <w:r w:rsidRPr="009D1868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23D0A7AC" wp14:editId="16BD44CF">
          <wp:extent cx="5749925" cy="782320"/>
          <wp:effectExtent l="0" t="0" r="3175" b="0"/>
          <wp:docPr id="1" name="Obraz 1" descr="po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925" cy="782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625EA"/>
    <w:multiLevelType w:val="hybridMultilevel"/>
    <w:tmpl w:val="D0AA838A"/>
    <w:lvl w:ilvl="0" w:tplc="0D667AF6">
      <w:start w:val="1"/>
      <w:numFmt w:val="decimal"/>
      <w:lvlText w:val="4.6.1.%1"/>
      <w:lvlJc w:val="left"/>
      <w:pPr>
        <w:ind w:left="1495" w:hanging="360"/>
      </w:pPr>
      <w:rPr>
        <w:rFonts w:hint="default"/>
        <w:b w:val="0"/>
        <w:sz w:val="22"/>
        <w:szCs w:val="24"/>
      </w:rPr>
    </w:lvl>
    <w:lvl w:ilvl="1" w:tplc="04150011">
      <w:start w:val="1"/>
      <w:numFmt w:val="decimal"/>
      <w:lvlText w:val="%2)"/>
      <w:lvlJc w:val="left"/>
      <w:pPr>
        <w:ind w:left="2050" w:hanging="55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575" w:hanging="180"/>
      </w:pPr>
    </w:lvl>
    <w:lvl w:ilvl="3" w:tplc="0415000F">
      <w:start w:val="1"/>
      <w:numFmt w:val="decimal"/>
      <w:lvlText w:val="%4."/>
      <w:lvlJc w:val="left"/>
      <w:pPr>
        <w:ind w:left="3295" w:hanging="360"/>
      </w:pPr>
    </w:lvl>
    <w:lvl w:ilvl="4" w:tplc="04150019" w:tentative="1">
      <w:start w:val="1"/>
      <w:numFmt w:val="lowerLetter"/>
      <w:lvlText w:val="%5."/>
      <w:lvlJc w:val="left"/>
      <w:pPr>
        <w:ind w:left="4015" w:hanging="360"/>
      </w:pPr>
    </w:lvl>
    <w:lvl w:ilvl="5" w:tplc="0415001B" w:tentative="1">
      <w:start w:val="1"/>
      <w:numFmt w:val="lowerRoman"/>
      <w:lvlText w:val="%6."/>
      <w:lvlJc w:val="right"/>
      <w:pPr>
        <w:ind w:left="4735" w:hanging="180"/>
      </w:pPr>
    </w:lvl>
    <w:lvl w:ilvl="6" w:tplc="0415000F" w:tentative="1">
      <w:start w:val="1"/>
      <w:numFmt w:val="decimal"/>
      <w:lvlText w:val="%7."/>
      <w:lvlJc w:val="left"/>
      <w:pPr>
        <w:ind w:left="5455" w:hanging="360"/>
      </w:pPr>
    </w:lvl>
    <w:lvl w:ilvl="7" w:tplc="04150019" w:tentative="1">
      <w:start w:val="1"/>
      <w:numFmt w:val="lowerLetter"/>
      <w:lvlText w:val="%8."/>
      <w:lvlJc w:val="left"/>
      <w:pPr>
        <w:ind w:left="6175" w:hanging="360"/>
      </w:pPr>
    </w:lvl>
    <w:lvl w:ilvl="8" w:tplc="0415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1">
    <w:nsid w:val="03050FF3"/>
    <w:multiLevelType w:val="hybridMultilevel"/>
    <w:tmpl w:val="39D0497A"/>
    <w:lvl w:ilvl="0" w:tplc="772EB3A6">
      <w:start w:val="1"/>
      <w:numFmt w:val="decimal"/>
      <w:lvlText w:val="2.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F282E88E">
      <w:start w:val="1"/>
      <w:numFmt w:val="decimal"/>
      <w:lvlText w:val="2.23.%2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2"/>
        <w:szCs w:val="24"/>
      </w:rPr>
    </w:lvl>
    <w:lvl w:ilvl="2" w:tplc="574C5806">
      <w:start w:val="1"/>
      <w:numFmt w:val="bullet"/>
      <w:lvlText w:val="–"/>
      <w:lvlJc w:val="left"/>
      <w:pPr>
        <w:tabs>
          <w:tab w:val="num" w:pos="2340"/>
        </w:tabs>
        <w:ind w:left="2340" w:hanging="720"/>
      </w:pPr>
      <w:rPr>
        <w:rFonts w:ascii="Times New Roman" w:hAnsi="Times New Roman" w:cs="Times New Roman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5AD7541"/>
    <w:multiLevelType w:val="hybridMultilevel"/>
    <w:tmpl w:val="046E6C22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78B20C3"/>
    <w:multiLevelType w:val="hybridMultilevel"/>
    <w:tmpl w:val="3E3A80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B044EC"/>
    <w:multiLevelType w:val="hybridMultilevel"/>
    <w:tmpl w:val="C8FAB55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C5C4A86"/>
    <w:multiLevelType w:val="hybridMultilevel"/>
    <w:tmpl w:val="63C01D7A"/>
    <w:lvl w:ilvl="0" w:tplc="772EB3A6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2"/>
        <w:szCs w:val="24"/>
      </w:rPr>
    </w:lvl>
    <w:lvl w:ilvl="2" w:tplc="574C5806">
      <w:start w:val="1"/>
      <w:numFmt w:val="bullet"/>
      <w:lvlText w:val="–"/>
      <w:lvlJc w:val="left"/>
      <w:pPr>
        <w:tabs>
          <w:tab w:val="num" w:pos="1914"/>
        </w:tabs>
        <w:ind w:left="1914" w:hanging="720"/>
      </w:pPr>
      <w:rPr>
        <w:rFonts w:ascii="Times New Roman" w:hAnsi="Times New Roman" w:cs="Times New Roman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  <w:rPr>
        <w:rFonts w:cs="Times New Roman"/>
      </w:rPr>
    </w:lvl>
  </w:abstractNum>
  <w:abstractNum w:abstractNumId="6">
    <w:nsid w:val="0FD5209F"/>
    <w:multiLevelType w:val="hybridMultilevel"/>
    <w:tmpl w:val="4566CE10"/>
    <w:lvl w:ilvl="0" w:tplc="574C580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574C5806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632642"/>
    <w:multiLevelType w:val="hybridMultilevel"/>
    <w:tmpl w:val="467EE572"/>
    <w:lvl w:ilvl="0" w:tplc="B81829C2">
      <w:start w:val="1"/>
      <w:numFmt w:val="decimal"/>
      <w:lvlText w:val="2.4.%1"/>
      <w:lvlJc w:val="left"/>
      <w:pPr>
        <w:ind w:left="4216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49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8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76" w:hanging="360"/>
      </w:pPr>
      <w:rPr>
        <w:rFonts w:ascii="Wingdings" w:hAnsi="Wingdings" w:hint="default"/>
      </w:rPr>
    </w:lvl>
  </w:abstractNum>
  <w:abstractNum w:abstractNumId="8">
    <w:nsid w:val="13F54A66"/>
    <w:multiLevelType w:val="hybridMultilevel"/>
    <w:tmpl w:val="236A1384"/>
    <w:lvl w:ilvl="0" w:tplc="FFB0A56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6015C9"/>
    <w:multiLevelType w:val="hybridMultilevel"/>
    <w:tmpl w:val="3DAC5C86"/>
    <w:lvl w:ilvl="0" w:tplc="23CC99EA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9227640"/>
    <w:multiLevelType w:val="hybridMultilevel"/>
    <w:tmpl w:val="A0B83D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70783C"/>
    <w:multiLevelType w:val="hybridMultilevel"/>
    <w:tmpl w:val="F384DA18"/>
    <w:lvl w:ilvl="0" w:tplc="574C5806">
      <w:start w:val="1"/>
      <w:numFmt w:val="bullet"/>
      <w:lvlText w:val="–"/>
      <w:lvlJc w:val="left"/>
      <w:pPr>
        <w:ind w:left="1436" w:hanging="360"/>
      </w:pPr>
      <w:rPr>
        <w:rFonts w:ascii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12">
    <w:nsid w:val="1B426051"/>
    <w:multiLevelType w:val="hybridMultilevel"/>
    <w:tmpl w:val="9F64584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" w:hanging="360"/>
      </w:pPr>
    </w:lvl>
    <w:lvl w:ilvl="2" w:tplc="0415001B">
      <w:start w:val="1"/>
      <w:numFmt w:val="lowerRoman"/>
      <w:lvlText w:val="%3."/>
      <w:lvlJc w:val="right"/>
      <w:pPr>
        <w:ind w:left="741" w:hanging="180"/>
      </w:pPr>
    </w:lvl>
    <w:lvl w:ilvl="3" w:tplc="0415000F" w:tentative="1">
      <w:start w:val="1"/>
      <w:numFmt w:val="decimal"/>
      <w:lvlText w:val="%4."/>
      <w:lvlJc w:val="left"/>
      <w:pPr>
        <w:ind w:left="1461" w:hanging="360"/>
      </w:pPr>
    </w:lvl>
    <w:lvl w:ilvl="4" w:tplc="04150019" w:tentative="1">
      <w:start w:val="1"/>
      <w:numFmt w:val="lowerLetter"/>
      <w:lvlText w:val="%5."/>
      <w:lvlJc w:val="left"/>
      <w:pPr>
        <w:ind w:left="2181" w:hanging="360"/>
      </w:pPr>
    </w:lvl>
    <w:lvl w:ilvl="5" w:tplc="0415001B" w:tentative="1">
      <w:start w:val="1"/>
      <w:numFmt w:val="lowerRoman"/>
      <w:lvlText w:val="%6."/>
      <w:lvlJc w:val="right"/>
      <w:pPr>
        <w:ind w:left="2901" w:hanging="180"/>
      </w:pPr>
    </w:lvl>
    <w:lvl w:ilvl="6" w:tplc="0415000F" w:tentative="1">
      <w:start w:val="1"/>
      <w:numFmt w:val="decimal"/>
      <w:lvlText w:val="%7."/>
      <w:lvlJc w:val="left"/>
      <w:pPr>
        <w:ind w:left="3621" w:hanging="360"/>
      </w:pPr>
    </w:lvl>
    <w:lvl w:ilvl="7" w:tplc="04150019" w:tentative="1">
      <w:start w:val="1"/>
      <w:numFmt w:val="lowerLetter"/>
      <w:lvlText w:val="%8."/>
      <w:lvlJc w:val="left"/>
      <w:pPr>
        <w:ind w:left="4341" w:hanging="360"/>
      </w:pPr>
    </w:lvl>
    <w:lvl w:ilvl="8" w:tplc="0415001B" w:tentative="1">
      <w:start w:val="1"/>
      <w:numFmt w:val="lowerRoman"/>
      <w:lvlText w:val="%9."/>
      <w:lvlJc w:val="right"/>
      <w:pPr>
        <w:ind w:left="5061" w:hanging="180"/>
      </w:pPr>
    </w:lvl>
  </w:abstractNum>
  <w:abstractNum w:abstractNumId="13">
    <w:nsid w:val="1D6A2628"/>
    <w:multiLevelType w:val="hybridMultilevel"/>
    <w:tmpl w:val="F5FEAA32"/>
    <w:lvl w:ilvl="0" w:tplc="574C5806">
      <w:start w:val="1"/>
      <w:numFmt w:val="bullet"/>
      <w:lvlText w:val="–"/>
      <w:lvlJc w:val="left"/>
      <w:pPr>
        <w:ind w:left="1086" w:hanging="360"/>
      </w:pPr>
      <w:rPr>
        <w:rFonts w:ascii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14">
    <w:nsid w:val="1DED3886"/>
    <w:multiLevelType w:val="hybridMultilevel"/>
    <w:tmpl w:val="23CA43E4"/>
    <w:lvl w:ilvl="0" w:tplc="289AEB4A">
      <w:start w:val="1"/>
      <w:numFmt w:val="decimal"/>
      <w:lvlText w:val="4.7.%1"/>
      <w:lvlJc w:val="left"/>
      <w:pPr>
        <w:tabs>
          <w:tab w:val="num" w:pos="-984"/>
        </w:tabs>
        <w:ind w:left="-984" w:hanging="360"/>
      </w:pPr>
      <w:rPr>
        <w:rFonts w:hint="default"/>
        <w:i w:val="0"/>
      </w:rPr>
    </w:lvl>
    <w:lvl w:ilvl="1" w:tplc="04150001">
      <w:start w:val="1"/>
      <w:numFmt w:val="bullet"/>
      <w:lvlText w:val=""/>
      <w:lvlJc w:val="left"/>
      <w:pPr>
        <w:tabs>
          <w:tab w:val="num" w:pos="-264"/>
        </w:tabs>
        <w:ind w:left="-264" w:hanging="360"/>
      </w:pPr>
      <w:rPr>
        <w:rFonts w:ascii="Symbol" w:hAnsi="Symbol" w:hint="default"/>
      </w:rPr>
    </w:lvl>
    <w:lvl w:ilvl="2" w:tplc="0415000F">
      <w:start w:val="1"/>
      <w:numFmt w:val="bullet"/>
      <w:lvlText w:val=""/>
      <w:lvlJc w:val="left"/>
      <w:pPr>
        <w:tabs>
          <w:tab w:val="num" w:pos="456"/>
        </w:tabs>
        <w:ind w:left="456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tabs>
          <w:tab w:val="num" w:pos="1176"/>
        </w:tabs>
        <w:ind w:left="11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056"/>
        </w:tabs>
        <w:ind w:left="405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hint="default"/>
      </w:rPr>
    </w:lvl>
  </w:abstractNum>
  <w:abstractNum w:abstractNumId="15">
    <w:nsid w:val="1F03634D"/>
    <w:multiLevelType w:val="hybridMultilevel"/>
    <w:tmpl w:val="8EE08DFC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6">
    <w:nsid w:val="202D1328"/>
    <w:multiLevelType w:val="hybridMultilevel"/>
    <w:tmpl w:val="52B2081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282E88E">
      <w:start w:val="1"/>
      <w:numFmt w:val="decimal"/>
      <w:lvlText w:val="2.23.%2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2"/>
        <w:szCs w:val="24"/>
      </w:rPr>
    </w:lvl>
    <w:lvl w:ilvl="2" w:tplc="574C5806">
      <w:start w:val="1"/>
      <w:numFmt w:val="bullet"/>
      <w:lvlText w:val="–"/>
      <w:lvlJc w:val="left"/>
      <w:pPr>
        <w:tabs>
          <w:tab w:val="num" w:pos="1914"/>
        </w:tabs>
        <w:ind w:left="1914" w:hanging="720"/>
      </w:pPr>
      <w:rPr>
        <w:rFonts w:ascii="Times New Roman" w:hAnsi="Times New Roman" w:cs="Times New Roman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  <w:rPr>
        <w:rFonts w:cs="Times New Roman"/>
      </w:rPr>
    </w:lvl>
  </w:abstractNum>
  <w:abstractNum w:abstractNumId="17">
    <w:nsid w:val="24B323AF"/>
    <w:multiLevelType w:val="hybridMultilevel"/>
    <w:tmpl w:val="9086D12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190EAEC0">
      <w:start w:val="1"/>
      <w:numFmt w:val="decimal"/>
      <w:lvlText w:val="2.34.%2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A5F079DE">
      <w:start w:val="1"/>
      <w:numFmt w:val="upperRoman"/>
      <w:lvlText w:val="%3.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253D5B1B"/>
    <w:multiLevelType w:val="hybridMultilevel"/>
    <w:tmpl w:val="B9E8B1B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A5F079DE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7AE02ED"/>
    <w:multiLevelType w:val="hybridMultilevel"/>
    <w:tmpl w:val="D9C044A2"/>
    <w:lvl w:ilvl="0" w:tplc="04150017">
      <w:start w:val="1"/>
      <w:numFmt w:val="lowerLetter"/>
      <w:lvlText w:val="%1)"/>
      <w:lvlJc w:val="left"/>
      <w:pPr>
        <w:ind w:left="2860" w:hanging="360"/>
      </w:pPr>
    </w:lvl>
    <w:lvl w:ilvl="1" w:tplc="04150019" w:tentative="1">
      <w:start w:val="1"/>
      <w:numFmt w:val="lowerLetter"/>
      <w:lvlText w:val="%2."/>
      <w:lvlJc w:val="left"/>
      <w:pPr>
        <w:ind w:left="3580" w:hanging="360"/>
      </w:pPr>
    </w:lvl>
    <w:lvl w:ilvl="2" w:tplc="0415001B" w:tentative="1">
      <w:start w:val="1"/>
      <w:numFmt w:val="lowerRoman"/>
      <w:lvlText w:val="%3."/>
      <w:lvlJc w:val="right"/>
      <w:pPr>
        <w:ind w:left="4300" w:hanging="180"/>
      </w:pPr>
    </w:lvl>
    <w:lvl w:ilvl="3" w:tplc="0415000F" w:tentative="1">
      <w:start w:val="1"/>
      <w:numFmt w:val="decimal"/>
      <w:lvlText w:val="%4."/>
      <w:lvlJc w:val="left"/>
      <w:pPr>
        <w:ind w:left="5020" w:hanging="360"/>
      </w:pPr>
    </w:lvl>
    <w:lvl w:ilvl="4" w:tplc="04150019" w:tentative="1">
      <w:start w:val="1"/>
      <w:numFmt w:val="lowerLetter"/>
      <w:lvlText w:val="%5."/>
      <w:lvlJc w:val="left"/>
      <w:pPr>
        <w:ind w:left="5740" w:hanging="360"/>
      </w:pPr>
    </w:lvl>
    <w:lvl w:ilvl="5" w:tplc="0415001B" w:tentative="1">
      <w:start w:val="1"/>
      <w:numFmt w:val="lowerRoman"/>
      <w:lvlText w:val="%6."/>
      <w:lvlJc w:val="right"/>
      <w:pPr>
        <w:ind w:left="6460" w:hanging="180"/>
      </w:pPr>
    </w:lvl>
    <w:lvl w:ilvl="6" w:tplc="0415000F" w:tentative="1">
      <w:start w:val="1"/>
      <w:numFmt w:val="decimal"/>
      <w:lvlText w:val="%7."/>
      <w:lvlJc w:val="left"/>
      <w:pPr>
        <w:ind w:left="7180" w:hanging="360"/>
      </w:pPr>
    </w:lvl>
    <w:lvl w:ilvl="7" w:tplc="04150019" w:tentative="1">
      <w:start w:val="1"/>
      <w:numFmt w:val="lowerLetter"/>
      <w:lvlText w:val="%8."/>
      <w:lvlJc w:val="left"/>
      <w:pPr>
        <w:ind w:left="7900" w:hanging="360"/>
      </w:pPr>
    </w:lvl>
    <w:lvl w:ilvl="8" w:tplc="0415001B" w:tentative="1">
      <w:start w:val="1"/>
      <w:numFmt w:val="lowerRoman"/>
      <w:lvlText w:val="%9."/>
      <w:lvlJc w:val="right"/>
      <w:pPr>
        <w:ind w:left="8620" w:hanging="180"/>
      </w:pPr>
    </w:lvl>
  </w:abstractNum>
  <w:abstractNum w:abstractNumId="20">
    <w:nsid w:val="28590E1F"/>
    <w:multiLevelType w:val="hybridMultilevel"/>
    <w:tmpl w:val="7A548114"/>
    <w:lvl w:ilvl="0" w:tplc="574C5806">
      <w:start w:val="1"/>
      <w:numFmt w:val="bullet"/>
      <w:lvlText w:val="–"/>
      <w:lvlJc w:val="left"/>
      <w:pPr>
        <w:ind w:left="1776" w:hanging="360"/>
      </w:pPr>
      <w:rPr>
        <w:rFonts w:ascii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>
    <w:nsid w:val="289B69AD"/>
    <w:multiLevelType w:val="multilevel"/>
    <w:tmpl w:val="DECE39B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</w:rPr>
    </w:lvl>
    <w:lvl w:ilvl="1">
      <w:start w:val="25"/>
      <w:numFmt w:val="decimal"/>
      <w:isLgl/>
      <w:lvlText w:val="%1.%2"/>
      <w:lvlJc w:val="left"/>
      <w:pPr>
        <w:ind w:left="1132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56" w:hanging="1440"/>
      </w:pPr>
      <w:rPr>
        <w:rFonts w:hint="default"/>
      </w:rPr>
    </w:lvl>
  </w:abstractNum>
  <w:abstractNum w:abstractNumId="22">
    <w:nsid w:val="2C777BC1"/>
    <w:multiLevelType w:val="hybridMultilevel"/>
    <w:tmpl w:val="12C69C16"/>
    <w:lvl w:ilvl="0" w:tplc="3C3E927C">
      <w:start w:val="1"/>
      <w:numFmt w:val="decimal"/>
      <w:lvlText w:val="3.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05" w:hanging="360"/>
      </w:pPr>
    </w:lvl>
    <w:lvl w:ilvl="2" w:tplc="0415001B">
      <w:start w:val="1"/>
      <w:numFmt w:val="lowerRoman"/>
      <w:lvlText w:val="%3."/>
      <w:lvlJc w:val="right"/>
      <w:pPr>
        <w:ind w:left="1025" w:hanging="180"/>
      </w:pPr>
    </w:lvl>
    <w:lvl w:ilvl="3" w:tplc="0415000F" w:tentative="1">
      <w:start w:val="1"/>
      <w:numFmt w:val="decimal"/>
      <w:lvlText w:val="%4."/>
      <w:lvlJc w:val="left"/>
      <w:pPr>
        <w:ind w:left="1745" w:hanging="360"/>
      </w:pPr>
    </w:lvl>
    <w:lvl w:ilvl="4" w:tplc="04150019" w:tentative="1">
      <w:start w:val="1"/>
      <w:numFmt w:val="lowerLetter"/>
      <w:lvlText w:val="%5."/>
      <w:lvlJc w:val="left"/>
      <w:pPr>
        <w:ind w:left="2465" w:hanging="360"/>
      </w:pPr>
    </w:lvl>
    <w:lvl w:ilvl="5" w:tplc="0415001B" w:tentative="1">
      <w:start w:val="1"/>
      <w:numFmt w:val="lowerRoman"/>
      <w:lvlText w:val="%6."/>
      <w:lvlJc w:val="right"/>
      <w:pPr>
        <w:ind w:left="3185" w:hanging="180"/>
      </w:pPr>
    </w:lvl>
    <w:lvl w:ilvl="6" w:tplc="0415000F" w:tentative="1">
      <w:start w:val="1"/>
      <w:numFmt w:val="decimal"/>
      <w:lvlText w:val="%7."/>
      <w:lvlJc w:val="left"/>
      <w:pPr>
        <w:ind w:left="3905" w:hanging="360"/>
      </w:pPr>
    </w:lvl>
    <w:lvl w:ilvl="7" w:tplc="04150019" w:tentative="1">
      <w:start w:val="1"/>
      <w:numFmt w:val="lowerLetter"/>
      <w:lvlText w:val="%8."/>
      <w:lvlJc w:val="left"/>
      <w:pPr>
        <w:ind w:left="4625" w:hanging="360"/>
      </w:pPr>
    </w:lvl>
    <w:lvl w:ilvl="8" w:tplc="0415001B" w:tentative="1">
      <w:start w:val="1"/>
      <w:numFmt w:val="lowerRoman"/>
      <w:lvlText w:val="%9."/>
      <w:lvlJc w:val="right"/>
      <w:pPr>
        <w:ind w:left="5345" w:hanging="180"/>
      </w:pPr>
    </w:lvl>
  </w:abstractNum>
  <w:abstractNum w:abstractNumId="23">
    <w:nsid w:val="2DEA2FCE"/>
    <w:multiLevelType w:val="hybridMultilevel"/>
    <w:tmpl w:val="3B8CBF8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81" w:hanging="360"/>
      </w:pPr>
    </w:lvl>
    <w:lvl w:ilvl="2" w:tplc="04150017">
      <w:start w:val="1"/>
      <w:numFmt w:val="lowerLetter"/>
      <w:lvlText w:val="%3)"/>
      <w:lvlJc w:val="left"/>
      <w:pPr>
        <w:ind w:left="1101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1821" w:hanging="360"/>
      </w:pPr>
    </w:lvl>
    <w:lvl w:ilvl="4" w:tplc="04150019">
      <w:start w:val="1"/>
      <w:numFmt w:val="lowerLetter"/>
      <w:lvlText w:val="%5."/>
      <w:lvlJc w:val="left"/>
      <w:pPr>
        <w:ind w:left="2541" w:hanging="360"/>
      </w:pPr>
    </w:lvl>
    <w:lvl w:ilvl="5" w:tplc="0415001B" w:tentative="1">
      <w:start w:val="1"/>
      <w:numFmt w:val="lowerRoman"/>
      <w:lvlText w:val="%6."/>
      <w:lvlJc w:val="right"/>
      <w:pPr>
        <w:ind w:left="3261" w:hanging="180"/>
      </w:pPr>
    </w:lvl>
    <w:lvl w:ilvl="6" w:tplc="0415000F" w:tentative="1">
      <w:start w:val="1"/>
      <w:numFmt w:val="decimal"/>
      <w:lvlText w:val="%7."/>
      <w:lvlJc w:val="left"/>
      <w:pPr>
        <w:ind w:left="3981" w:hanging="360"/>
      </w:pPr>
    </w:lvl>
    <w:lvl w:ilvl="7" w:tplc="04150019" w:tentative="1">
      <w:start w:val="1"/>
      <w:numFmt w:val="lowerLetter"/>
      <w:lvlText w:val="%8."/>
      <w:lvlJc w:val="left"/>
      <w:pPr>
        <w:ind w:left="4701" w:hanging="360"/>
      </w:pPr>
    </w:lvl>
    <w:lvl w:ilvl="8" w:tplc="0415001B" w:tentative="1">
      <w:start w:val="1"/>
      <w:numFmt w:val="lowerRoman"/>
      <w:lvlText w:val="%9."/>
      <w:lvlJc w:val="right"/>
      <w:pPr>
        <w:ind w:left="5421" w:hanging="180"/>
      </w:pPr>
    </w:lvl>
  </w:abstractNum>
  <w:abstractNum w:abstractNumId="24">
    <w:nsid w:val="2E0B281F"/>
    <w:multiLevelType w:val="hybridMultilevel"/>
    <w:tmpl w:val="CD420B80"/>
    <w:lvl w:ilvl="0" w:tplc="04150017">
      <w:start w:val="1"/>
      <w:numFmt w:val="lowerLetter"/>
      <w:lvlText w:val="%1)"/>
      <w:lvlJc w:val="left"/>
      <w:pPr>
        <w:tabs>
          <w:tab w:val="num" w:pos="1432"/>
        </w:tabs>
        <w:ind w:left="1432" w:hanging="360"/>
      </w:pPr>
      <w:rPr>
        <w:rFonts w:hint="default"/>
      </w:rPr>
    </w:lvl>
    <w:lvl w:ilvl="1" w:tplc="F282E88E">
      <w:start w:val="1"/>
      <w:numFmt w:val="decimal"/>
      <w:lvlText w:val="2.23.%2"/>
      <w:lvlJc w:val="left"/>
      <w:pPr>
        <w:tabs>
          <w:tab w:val="num" w:pos="1716"/>
        </w:tabs>
        <w:ind w:left="1716" w:hanging="360"/>
      </w:pPr>
      <w:rPr>
        <w:rFonts w:hint="default"/>
        <w:b w:val="0"/>
        <w:sz w:val="22"/>
        <w:szCs w:val="24"/>
      </w:rPr>
    </w:lvl>
    <w:lvl w:ilvl="2" w:tplc="574C5806">
      <w:start w:val="1"/>
      <w:numFmt w:val="bullet"/>
      <w:lvlText w:val="–"/>
      <w:lvlJc w:val="left"/>
      <w:pPr>
        <w:tabs>
          <w:tab w:val="num" w:pos="2986"/>
        </w:tabs>
        <w:ind w:left="2986" w:hanging="720"/>
      </w:pPr>
      <w:rPr>
        <w:rFonts w:ascii="Times New Roman" w:hAnsi="Times New Roman" w:cs="Times New Roman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3166"/>
        </w:tabs>
        <w:ind w:left="316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886"/>
        </w:tabs>
        <w:ind w:left="388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06"/>
        </w:tabs>
        <w:ind w:left="460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26"/>
        </w:tabs>
        <w:ind w:left="532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046"/>
        </w:tabs>
        <w:ind w:left="604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766"/>
        </w:tabs>
        <w:ind w:left="6766" w:hanging="180"/>
      </w:pPr>
      <w:rPr>
        <w:rFonts w:cs="Times New Roman"/>
      </w:rPr>
    </w:lvl>
  </w:abstractNum>
  <w:abstractNum w:abstractNumId="25">
    <w:nsid w:val="3281315D"/>
    <w:multiLevelType w:val="hybridMultilevel"/>
    <w:tmpl w:val="0B6C8C88"/>
    <w:lvl w:ilvl="0" w:tplc="574C5806">
      <w:start w:val="1"/>
      <w:numFmt w:val="bullet"/>
      <w:lvlText w:val="–"/>
      <w:lvlJc w:val="left"/>
      <w:pPr>
        <w:ind w:left="1800" w:hanging="360"/>
      </w:pPr>
      <w:rPr>
        <w:rFonts w:ascii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33644708"/>
    <w:multiLevelType w:val="hybridMultilevel"/>
    <w:tmpl w:val="ED268F86"/>
    <w:lvl w:ilvl="0" w:tplc="8A66FB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0C4816"/>
    <w:multiLevelType w:val="hybridMultilevel"/>
    <w:tmpl w:val="1B7851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547419"/>
    <w:multiLevelType w:val="hybridMultilevel"/>
    <w:tmpl w:val="0A2E01C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27D0B5A4">
      <w:start w:val="1"/>
      <w:numFmt w:val="decimal"/>
      <w:lvlText w:val="4.6.%2"/>
      <w:lvlJc w:val="left"/>
      <w:pPr>
        <w:ind w:left="915" w:hanging="555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9">
    <w:nsid w:val="468E6958"/>
    <w:multiLevelType w:val="hybridMultilevel"/>
    <w:tmpl w:val="F758A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697633D"/>
    <w:multiLevelType w:val="hybridMultilevel"/>
    <w:tmpl w:val="467424B0"/>
    <w:lvl w:ilvl="0" w:tplc="3EFEE37A">
      <w:start w:val="1"/>
      <w:numFmt w:val="decimal"/>
      <w:lvlText w:val="2.5.%1"/>
      <w:lvlJc w:val="left"/>
      <w:pPr>
        <w:ind w:left="121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1">
    <w:nsid w:val="48AF2AD1"/>
    <w:multiLevelType w:val="hybridMultilevel"/>
    <w:tmpl w:val="352415E8"/>
    <w:lvl w:ilvl="0" w:tplc="04150011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F282E88E">
      <w:start w:val="1"/>
      <w:numFmt w:val="decimal"/>
      <w:lvlText w:val="2.23.%2"/>
      <w:lvlJc w:val="left"/>
      <w:pPr>
        <w:tabs>
          <w:tab w:val="num" w:pos="1069"/>
        </w:tabs>
        <w:ind w:left="1069" w:hanging="360"/>
      </w:pPr>
      <w:rPr>
        <w:rFonts w:hint="default"/>
        <w:b w:val="0"/>
        <w:sz w:val="22"/>
        <w:szCs w:val="24"/>
      </w:rPr>
    </w:lvl>
    <w:lvl w:ilvl="2" w:tplc="574C5806">
      <w:start w:val="1"/>
      <w:numFmt w:val="bullet"/>
      <w:lvlText w:val="–"/>
      <w:lvlJc w:val="left"/>
      <w:pPr>
        <w:tabs>
          <w:tab w:val="num" w:pos="2339"/>
        </w:tabs>
        <w:ind w:left="2339" w:hanging="720"/>
      </w:pPr>
      <w:rPr>
        <w:rFonts w:ascii="Times New Roman" w:hAnsi="Times New Roman" w:cs="Times New Roman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  <w:rPr>
        <w:rFonts w:cs="Times New Roman"/>
      </w:rPr>
    </w:lvl>
  </w:abstractNum>
  <w:abstractNum w:abstractNumId="32">
    <w:nsid w:val="4CA5187D"/>
    <w:multiLevelType w:val="hybridMultilevel"/>
    <w:tmpl w:val="C29C7966"/>
    <w:lvl w:ilvl="0" w:tplc="671885D6">
      <w:start w:val="1"/>
      <w:numFmt w:val="decimal"/>
      <w:lvlText w:val="1.%1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47" w:hanging="360"/>
      </w:pPr>
    </w:lvl>
    <w:lvl w:ilvl="2" w:tplc="0415001B" w:tentative="1">
      <w:start w:val="1"/>
      <w:numFmt w:val="lowerRoman"/>
      <w:lvlText w:val="%3."/>
      <w:lvlJc w:val="right"/>
      <w:pPr>
        <w:ind w:left="1167" w:hanging="180"/>
      </w:pPr>
    </w:lvl>
    <w:lvl w:ilvl="3" w:tplc="0415000F" w:tentative="1">
      <w:start w:val="1"/>
      <w:numFmt w:val="decimal"/>
      <w:lvlText w:val="%4."/>
      <w:lvlJc w:val="left"/>
      <w:pPr>
        <w:ind w:left="1887" w:hanging="360"/>
      </w:pPr>
    </w:lvl>
    <w:lvl w:ilvl="4" w:tplc="04150019" w:tentative="1">
      <w:start w:val="1"/>
      <w:numFmt w:val="lowerLetter"/>
      <w:lvlText w:val="%5."/>
      <w:lvlJc w:val="left"/>
      <w:pPr>
        <w:ind w:left="2607" w:hanging="360"/>
      </w:pPr>
    </w:lvl>
    <w:lvl w:ilvl="5" w:tplc="0415001B" w:tentative="1">
      <w:start w:val="1"/>
      <w:numFmt w:val="lowerRoman"/>
      <w:lvlText w:val="%6."/>
      <w:lvlJc w:val="right"/>
      <w:pPr>
        <w:ind w:left="3327" w:hanging="180"/>
      </w:pPr>
    </w:lvl>
    <w:lvl w:ilvl="6" w:tplc="0415000F" w:tentative="1">
      <w:start w:val="1"/>
      <w:numFmt w:val="decimal"/>
      <w:lvlText w:val="%7."/>
      <w:lvlJc w:val="left"/>
      <w:pPr>
        <w:ind w:left="4047" w:hanging="360"/>
      </w:pPr>
    </w:lvl>
    <w:lvl w:ilvl="7" w:tplc="04150019" w:tentative="1">
      <w:start w:val="1"/>
      <w:numFmt w:val="lowerLetter"/>
      <w:lvlText w:val="%8."/>
      <w:lvlJc w:val="left"/>
      <w:pPr>
        <w:ind w:left="4767" w:hanging="360"/>
      </w:pPr>
    </w:lvl>
    <w:lvl w:ilvl="8" w:tplc="0415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33">
    <w:nsid w:val="4D975A59"/>
    <w:multiLevelType w:val="hybridMultilevel"/>
    <w:tmpl w:val="B7CA58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382A24"/>
    <w:multiLevelType w:val="hybridMultilevel"/>
    <w:tmpl w:val="00A628CE"/>
    <w:lvl w:ilvl="0" w:tplc="B38465C8">
      <w:start w:val="1"/>
      <w:numFmt w:val="decimal"/>
      <w:lvlText w:val="5.%1"/>
      <w:lvlJc w:val="left"/>
      <w:pPr>
        <w:ind w:left="360" w:hanging="360"/>
      </w:pPr>
      <w:rPr>
        <w:rFonts w:asciiTheme="minorHAnsi" w:hAnsiTheme="minorHAnsi"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1BF528C"/>
    <w:multiLevelType w:val="hybridMultilevel"/>
    <w:tmpl w:val="1820C68A"/>
    <w:lvl w:ilvl="0" w:tplc="23CED868">
      <w:start w:val="1"/>
      <w:numFmt w:val="bullet"/>
      <w:lvlText w:val="−"/>
      <w:lvlJc w:val="left"/>
      <w:pPr>
        <w:ind w:left="360" w:hanging="360"/>
      </w:pPr>
      <w:rPr>
        <w:rFonts w:ascii="Viner Hand ITC" w:hAnsi="Viner Hand ITC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60535FE"/>
    <w:multiLevelType w:val="hybridMultilevel"/>
    <w:tmpl w:val="9F0AF3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8C5372F"/>
    <w:multiLevelType w:val="hybridMultilevel"/>
    <w:tmpl w:val="A9EC61BA"/>
    <w:lvl w:ilvl="0" w:tplc="574C580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AFF41FF"/>
    <w:multiLevelType w:val="hybridMultilevel"/>
    <w:tmpl w:val="128A94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F9B7A69"/>
    <w:multiLevelType w:val="hybridMultilevel"/>
    <w:tmpl w:val="CEAA0796"/>
    <w:lvl w:ilvl="0" w:tplc="574C580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0F60B72"/>
    <w:multiLevelType w:val="hybridMultilevel"/>
    <w:tmpl w:val="97BE01E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81" w:hanging="360"/>
      </w:pPr>
    </w:lvl>
    <w:lvl w:ilvl="2" w:tplc="BF826F34">
      <w:start w:val="1"/>
      <w:numFmt w:val="decimal"/>
      <w:lvlText w:val="3.12.%3."/>
      <w:lvlJc w:val="left"/>
      <w:pPr>
        <w:ind w:left="1101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1821" w:hanging="360"/>
      </w:pPr>
    </w:lvl>
    <w:lvl w:ilvl="4" w:tplc="04150019">
      <w:start w:val="1"/>
      <w:numFmt w:val="lowerLetter"/>
      <w:lvlText w:val="%5."/>
      <w:lvlJc w:val="left"/>
      <w:pPr>
        <w:ind w:left="2541" w:hanging="360"/>
      </w:pPr>
    </w:lvl>
    <w:lvl w:ilvl="5" w:tplc="0415001B" w:tentative="1">
      <w:start w:val="1"/>
      <w:numFmt w:val="lowerRoman"/>
      <w:lvlText w:val="%6."/>
      <w:lvlJc w:val="right"/>
      <w:pPr>
        <w:ind w:left="3261" w:hanging="180"/>
      </w:pPr>
    </w:lvl>
    <w:lvl w:ilvl="6" w:tplc="0415000F" w:tentative="1">
      <w:start w:val="1"/>
      <w:numFmt w:val="decimal"/>
      <w:lvlText w:val="%7."/>
      <w:lvlJc w:val="left"/>
      <w:pPr>
        <w:ind w:left="3981" w:hanging="360"/>
      </w:pPr>
    </w:lvl>
    <w:lvl w:ilvl="7" w:tplc="04150019" w:tentative="1">
      <w:start w:val="1"/>
      <w:numFmt w:val="lowerLetter"/>
      <w:lvlText w:val="%8."/>
      <w:lvlJc w:val="left"/>
      <w:pPr>
        <w:ind w:left="4701" w:hanging="360"/>
      </w:pPr>
    </w:lvl>
    <w:lvl w:ilvl="8" w:tplc="0415001B" w:tentative="1">
      <w:start w:val="1"/>
      <w:numFmt w:val="lowerRoman"/>
      <w:lvlText w:val="%9."/>
      <w:lvlJc w:val="right"/>
      <w:pPr>
        <w:ind w:left="5421" w:hanging="180"/>
      </w:pPr>
    </w:lvl>
  </w:abstractNum>
  <w:abstractNum w:abstractNumId="41">
    <w:nsid w:val="614133B3"/>
    <w:multiLevelType w:val="hybridMultilevel"/>
    <w:tmpl w:val="4EBA9F42"/>
    <w:lvl w:ilvl="0" w:tplc="574C580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2A056B9"/>
    <w:multiLevelType w:val="hybridMultilevel"/>
    <w:tmpl w:val="A3FEB8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77838A3"/>
    <w:multiLevelType w:val="hybridMultilevel"/>
    <w:tmpl w:val="788E5B38"/>
    <w:lvl w:ilvl="0" w:tplc="2EEC94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AB14DDD"/>
    <w:multiLevelType w:val="hybridMultilevel"/>
    <w:tmpl w:val="9E665C9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81" w:hanging="360"/>
      </w:pPr>
    </w:lvl>
    <w:lvl w:ilvl="2" w:tplc="04150015">
      <w:start w:val="1"/>
      <w:numFmt w:val="upperLetter"/>
      <w:lvlText w:val="%3."/>
      <w:lvlJc w:val="left"/>
      <w:pPr>
        <w:ind w:left="1101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1821" w:hanging="360"/>
      </w:pPr>
    </w:lvl>
    <w:lvl w:ilvl="4" w:tplc="04150019">
      <w:start w:val="1"/>
      <w:numFmt w:val="lowerLetter"/>
      <w:lvlText w:val="%5."/>
      <w:lvlJc w:val="left"/>
      <w:pPr>
        <w:ind w:left="2541" w:hanging="360"/>
      </w:pPr>
    </w:lvl>
    <w:lvl w:ilvl="5" w:tplc="0415001B" w:tentative="1">
      <w:start w:val="1"/>
      <w:numFmt w:val="lowerRoman"/>
      <w:lvlText w:val="%6."/>
      <w:lvlJc w:val="right"/>
      <w:pPr>
        <w:ind w:left="3261" w:hanging="180"/>
      </w:pPr>
    </w:lvl>
    <w:lvl w:ilvl="6" w:tplc="0415000F" w:tentative="1">
      <w:start w:val="1"/>
      <w:numFmt w:val="decimal"/>
      <w:lvlText w:val="%7."/>
      <w:lvlJc w:val="left"/>
      <w:pPr>
        <w:ind w:left="3981" w:hanging="360"/>
      </w:pPr>
    </w:lvl>
    <w:lvl w:ilvl="7" w:tplc="04150019" w:tentative="1">
      <w:start w:val="1"/>
      <w:numFmt w:val="lowerLetter"/>
      <w:lvlText w:val="%8."/>
      <w:lvlJc w:val="left"/>
      <w:pPr>
        <w:ind w:left="4701" w:hanging="360"/>
      </w:pPr>
    </w:lvl>
    <w:lvl w:ilvl="8" w:tplc="0415001B" w:tentative="1">
      <w:start w:val="1"/>
      <w:numFmt w:val="lowerRoman"/>
      <w:lvlText w:val="%9."/>
      <w:lvlJc w:val="right"/>
      <w:pPr>
        <w:ind w:left="5421" w:hanging="180"/>
      </w:pPr>
    </w:lvl>
  </w:abstractNum>
  <w:abstractNum w:abstractNumId="45">
    <w:nsid w:val="6DDF517B"/>
    <w:multiLevelType w:val="hybridMultilevel"/>
    <w:tmpl w:val="39CC980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42D3D2B"/>
    <w:multiLevelType w:val="hybridMultilevel"/>
    <w:tmpl w:val="A0567686"/>
    <w:lvl w:ilvl="0" w:tplc="574C580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4941892"/>
    <w:multiLevelType w:val="hybridMultilevel"/>
    <w:tmpl w:val="BC6E78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B6E716A"/>
    <w:multiLevelType w:val="hybridMultilevel"/>
    <w:tmpl w:val="9BDAA710"/>
    <w:lvl w:ilvl="0" w:tplc="574C5806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2"/>
  </w:num>
  <w:num w:numId="3">
    <w:abstractNumId w:val="1"/>
  </w:num>
  <w:num w:numId="4">
    <w:abstractNumId w:val="7"/>
  </w:num>
  <w:num w:numId="5">
    <w:abstractNumId w:val="30"/>
  </w:num>
  <w:num w:numId="6">
    <w:abstractNumId w:val="17"/>
  </w:num>
  <w:num w:numId="7">
    <w:abstractNumId w:val="22"/>
  </w:num>
  <w:num w:numId="8">
    <w:abstractNumId w:val="40"/>
  </w:num>
  <w:num w:numId="9">
    <w:abstractNumId w:val="21"/>
  </w:num>
  <w:num w:numId="10">
    <w:abstractNumId w:val="43"/>
  </w:num>
  <w:num w:numId="11">
    <w:abstractNumId w:val="16"/>
  </w:num>
  <w:num w:numId="12">
    <w:abstractNumId w:val="3"/>
  </w:num>
  <w:num w:numId="13">
    <w:abstractNumId w:val="12"/>
  </w:num>
  <w:num w:numId="14">
    <w:abstractNumId w:val="23"/>
  </w:num>
  <w:num w:numId="15">
    <w:abstractNumId w:val="44"/>
  </w:num>
  <w:num w:numId="16">
    <w:abstractNumId w:val="4"/>
  </w:num>
  <w:num w:numId="17">
    <w:abstractNumId w:val="18"/>
  </w:num>
  <w:num w:numId="18">
    <w:abstractNumId w:val="42"/>
  </w:num>
  <w:num w:numId="19">
    <w:abstractNumId w:val="5"/>
  </w:num>
  <w:num w:numId="20">
    <w:abstractNumId w:val="2"/>
  </w:num>
  <w:num w:numId="21">
    <w:abstractNumId w:val="47"/>
  </w:num>
  <w:num w:numId="22">
    <w:abstractNumId w:val="28"/>
  </w:num>
  <w:num w:numId="23">
    <w:abstractNumId w:val="0"/>
  </w:num>
  <w:num w:numId="24">
    <w:abstractNumId w:val="33"/>
  </w:num>
  <w:num w:numId="25">
    <w:abstractNumId w:val="8"/>
  </w:num>
  <w:num w:numId="26">
    <w:abstractNumId w:val="14"/>
  </w:num>
  <w:num w:numId="27">
    <w:abstractNumId w:val="45"/>
  </w:num>
  <w:num w:numId="28">
    <w:abstractNumId w:val="31"/>
  </w:num>
  <w:num w:numId="29">
    <w:abstractNumId w:val="29"/>
  </w:num>
  <w:num w:numId="30">
    <w:abstractNumId w:val="35"/>
  </w:num>
  <w:num w:numId="31">
    <w:abstractNumId w:val="24"/>
  </w:num>
  <w:num w:numId="32">
    <w:abstractNumId w:val="27"/>
  </w:num>
  <w:num w:numId="33">
    <w:abstractNumId w:val="15"/>
  </w:num>
  <w:num w:numId="34">
    <w:abstractNumId w:val="36"/>
  </w:num>
  <w:num w:numId="35">
    <w:abstractNumId w:val="20"/>
  </w:num>
  <w:num w:numId="36">
    <w:abstractNumId w:val="38"/>
  </w:num>
  <w:num w:numId="37">
    <w:abstractNumId w:val="19"/>
  </w:num>
  <w:num w:numId="38">
    <w:abstractNumId w:val="25"/>
  </w:num>
  <w:num w:numId="39">
    <w:abstractNumId w:val="39"/>
  </w:num>
  <w:num w:numId="40">
    <w:abstractNumId w:val="37"/>
  </w:num>
  <w:num w:numId="41">
    <w:abstractNumId w:val="46"/>
  </w:num>
  <w:num w:numId="42">
    <w:abstractNumId w:val="48"/>
  </w:num>
  <w:num w:numId="43">
    <w:abstractNumId w:val="9"/>
  </w:num>
  <w:num w:numId="44">
    <w:abstractNumId w:val="41"/>
  </w:num>
  <w:num w:numId="45">
    <w:abstractNumId w:val="11"/>
  </w:num>
  <w:num w:numId="46">
    <w:abstractNumId w:val="13"/>
  </w:num>
  <w:num w:numId="47">
    <w:abstractNumId w:val="6"/>
  </w:num>
  <w:num w:numId="48">
    <w:abstractNumId w:val="10"/>
  </w:num>
  <w:num w:numId="4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883"/>
    <w:rsid w:val="00017049"/>
    <w:rsid w:val="00030BED"/>
    <w:rsid w:val="0003269D"/>
    <w:rsid w:val="0005465E"/>
    <w:rsid w:val="000609A1"/>
    <w:rsid w:val="00070B09"/>
    <w:rsid w:val="00072EE1"/>
    <w:rsid w:val="00081192"/>
    <w:rsid w:val="000C53BC"/>
    <w:rsid w:val="000D475E"/>
    <w:rsid w:val="000E081F"/>
    <w:rsid w:val="000E4D5B"/>
    <w:rsid w:val="000E66AC"/>
    <w:rsid w:val="000F3A8E"/>
    <w:rsid w:val="000F4123"/>
    <w:rsid w:val="001010C1"/>
    <w:rsid w:val="00114F53"/>
    <w:rsid w:val="00125722"/>
    <w:rsid w:val="0012665D"/>
    <w:rsid w:val="00134DC0"/>
    <w:rsid w:val="00191406"/>
    <w:rsid w:val="001E312E"/>
    <w:rsid w:val="001F2AE6"/>
    <w:rsid w:val="00203E59"/>
    <w:rsid w:val="002055D2"/>
    <w:rsid w:val="00223195"/>
    <w:rsid w:val="002629E1"/>
    <w:rsid w:val="00275CD7"/>
    <w:rsid w:val="00280416"/>
    <w:rsid w:val="00294EA1"/>
    <w:rsid w:val="002A33A4"/>
    <w:rsid w:val="002C745F"/>
    <w:rsid w:val="002D53A3"/>
    <w:rsid w:val="00307C50"/>
    <w:rsid w:val="00340206"/>
    <w:rsid w:val="00377D73"/>
    <w:rsid w:val="00384AB1"/>
    <w:rsid w:val="0039674C"/>
    <w:rsid w:val="003A3D58"/>
    <w:rsid w:val="003B00E2"/>
    <w:rsid w:val="003F444A"/>
    <w:rsid w:val="003F6AF0"/>
    <w:rsid w:val="0042787B"/>
    <w:rsid w:val="00440B16"/>
    <w:rsid w:val="00471E05"/>
    <w:rsid w:val="00485B25"/>
    <w:rsid w:val="004B101B"/>
    <w:rsid w:val="004C2BDC"/>
    <w:rsid w:val="004D5849"/>
    <w:rsid w:val="005104B6"/>
    <w:rsid w:val="00516087"/>
    <w:rsid w:val="0051781D"/>
    <w:rsid w:val="00555260"/>
    <w:rsid w:val="00556133"/>
    <w:rsid w:val="005E1F96"/>
    <w:rsid w:val="005E46D1"/>
    <w:rsid w:val="00605FC6"/>
    <w:rsid w:val="006139B1"/>
    <w:rsid w:val="00617AB5"/>
    <w:rsid w:val="006364B7"/>
    <w:rsid w:val="00656BB7"/>
    <w:rsid w:val="00663B50"/>
    <w:rsid w:val="00665340"/>
    <w:rsid w:val="00667E93"/>
    <w:rsid w:val="00687062"/>
    <w:rsid w:val="006C163E"/>
    <w:rsid w:val="006D2125"/>
    <w:rsid w:val="006E5EE3"/>
    <w:rsid w:val="00703F6D"/>
    <w:rsid w:val="00707AC0"/>
    <w:rsid w:val="00712AC7"/>
    <w:rsid w:val="00716563"/>
    <w:rsid w:val="007262FA"/>
    <w:rsid w:val="0077203B"/>
    <w:rsid w:val="007B3F38"/>
    <w:rsid w:val="007F4AF2"/>
    <w:rsid w:val="00826F0E"/>
    <w:rsid w:val="00827F9B"/>
    <w:rsid w:val="008677D1"/>
    <w:rsid w:val="00871BC1"/>
    <w:rsid w:val="008E34C2"/>
    <w:rsid w:val="008E34D8"/>
    <w:rsid w:val="008E3889"/>
    <w:rsid w:val="008E3E55"/>
    <w:rsid w:val="00931BD2"/>
    <w:rsid w:val="009504ED"/>
    <w:rsid w:val="00966A14"/>
    <w:rsid w:val="00973896"/>
    <w:rsid w:val="009B0797"/>
    <w:rsid w:val="009B4C8F"/>
    <w:rsid w:val="009B4FAD"/>
    <w:rsid w:val="009C32A8"/>
    <w:rsid w:val="009D1868"/>
    <w:rsid w:val="009E3D07"/>
    <w:rsid w:val="009F069C"/>
    <w:rsid w:val="009F38B1"/>
    <w:rsid w:val="009F5DA4"/>
    <w:rsid w:val="00A05E87"/>
    <w:rsid w:val="00A215FE"/>
    <w:rsid w:val="00A23AA5"/>
    <w:rsid w:val="00A3530C"/>
    <w:rsid w:val="00A409CF"/>
    <w:rsid w:val="00A54015"/>
    <w:rsid w:val="00A66C4D"/>
    <w:rsid w:val="00A762E2"/>
    <w:rsid w:val="00A838E7"/>
    <w:rsid w:val="00A877EC"/>
    <w:rsid w:val="00A92C12"/>
    <w:rsid w:val="00AB5088"/>
    <w:rsid w:val="00AE75E1"/>
    <w:rsid w:val="00B13F46"/>
    <w:rsid w:val="00B24498"/>
    <w:rsid w:val="00B363FF"/>
    <w:rsid w:val="00B54EE9"/>
    <w:rsid w:val="00B6005E"/>
    <w:rsid w:val="00BF097F"/>
    <w:rsid w:val="00BF48F1"/>
    <w:rsid w:val="00BF4F0C"/>
    <w:rsid w:val="00BF79DF"/>
    <w:rsid w:val="00C0123C"/>
    <w:rsid w:val="00C035F9"/>
    <w:rsid w:val="00C12929"/>
    <w:rsid w:val="00C2775D"/>
    <w:rsid w:val="00C3416D"/>
    <w:rsid w:val="00C43D63"/>
    <w:rsid w:val="00C652F9"/>
    <w:rsid w:val="00C8077F"/>
    <w:rsid w:val="00C8261D"/>
    <w:rsid w:val="00C85050"/>
    <w:rsid w:val="00CC225A"/>
    <w:rsid w:val="00CE44C9"/>
    <w:rsid w:val="00CF0466"/>
    <w:rsid w:val="00D26CFA"/>
    <w:rsid w:val="00D50CB8"/>
    <w:rsid w:val="00D528D6"/>
    <w:rsid w:val="00D77D8D"/>
    <w:rsid w:val="00D95277"/>
    <w:rsid w:val="00DD39AF"/>
    <w:rsid w:val="00DE3E40"/>
    <w:rsid w:val="00E163EF"/>
    <w:rsid w:val="00E1714B"/>
    <w:rsid w:val="00E2586C"/>
    <w:rsid w:val="00E52D38"/>
    <w:rsid w:val="00E878B9"/>
    <w:rsid w:val="00E9786A"/>
    <w:rsid w:val="00EB2285"/>
    <w:rsid w:val="00EC0335"/>
    <w:rsid w:val="00EC7F80"/>
    <w:rsid w:val="00F500AA"/>
    <w:rsid w:val="00F500ED"/>
    <w:rsid w:val="00F7166F"/>
    <w:rsid w:val="00F75CF3"/>
    <w:rsid w:val="00F91883"/>
    <w:rsid w:val="00F935B4"/>
    <w:rsid w:val="00F937BC"/>
    <w:rsid w:val="00FB0EBE"/>
    <w:rsid w:val="00FC2935"/>
    <w:rsid w:val="00FE1113"/>
    <w:rsid w:val="00FF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1BBC3"/>
  <w15:docId w15:val="{0D643050-C65F-4571-AC5D-8CCE531B5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6A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918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F91883"/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rsid w:val="00F918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rsid w:val="00F91883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uiPriority w:val="99"/>
    <w:rsid w:val="00F91883"/>
    <w:rPr>
      <w:vertAlign w:val="superscript"/>
    </w:rPr>
  </w:style>
  <w:style w:type="paragraph" w:customStyle="1" w:styleId="Standard">
    <w:name w:val="Standard"/>
    <w:rsid w:val="00F91883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25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86C"/>
  </w:style>
  <w:style w:type="paragraph" w:styleId="Stopka">
    <w:name w:val="footer"/>
    <w:basedOn w:val="Normalny"/>
    <w:link w:val="StopkaZnak"/>
    <w:uiPriority w:val="99"/>
    <w:unhideWhenUsed/>
    <w:rsid w:val="00E25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86C"/>
  </w:style>
  <w:style w:type="paragraph" w:styleId="Tekstdymka">
    <w:name w:val="Balloon Text"/>
    <w:basedOn w:val="Normalny"/>
    <w:link w:val="TekstdymkaZnak"/>
    <w:uiPriority w:val="99"/>
    <w:semiHidden/>
    <w:unhideWhenUsed/>
    <w:rsid w:val="00E25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586C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703F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3F6D"/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3F6D"/>
    <w:rPr>
      <w:rFonts w:ascii="Calibri" w:eastAsia="Calibri" w:hAnsi="Calibri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9D18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7F80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7F80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6F0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6F0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6F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9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BB62A-041E-4225-8435-23F71B4F9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2833</Words>
  <Characters>17001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Sybicki Łukasz</dc:creator>
  <cp:lastModifiedBy>Dziołak Anna</cp:lastModifiedBy>
  <cp:revision>5</cp:revision>
  <cp:lastPrinted>2017-03-16T11:12:00Z</cp:lastPrinted>
  <dcterms:created xsi:type="dcterms:W3CDTF">2017-02-21T11:16:00Z</dcterms:created>
  <dcterms:modified xsi:type="dcterms:W3CDTF">2017-03-16T11:13:00Z</dcterms:modified>
</cp:coreProperties>
</file>